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CAD95" w14:textId="42F15446" w:rsidR="0036661C" w:rsidRDefault="0036661C" w:rsidP="0036661C">
      <w:pPr>
        <w:jc w:val="center"/>
        <w:rPr>
          <w:rFonts w:ascii="Arial" w:hAnsi="Arial" w:cs="Arial"/>
        </w:rPr>
      </w:pPr>
      <w:r>
        <w:rPr>
          <w:rFonts w:ascii="Arial" w:hAnsi="Arial" w:cs="Arial"/>
        </w:rPr>
        <w:t xml:space="preserve">The </w:t>
      </w:r>
      <w:r w:rsidRPr="0036661C">
        <w:rPr>
          <w:rFonts w:ascii="Arial" w:hAnsi="Arial" w:cs="Arial"/>
          <w:b/>
          <w:bCs/>
          <w:sz w:val="72"/>
          <w:szCs w:val="72"/>
        </w:rPr>
        <w:t>BIG</w:t>
      </w:r>
      <w:r>
        <w:rPr>
          <w:rFonts w:ascii="Arial" w:hAnsi="Arial" w:cs="Arial"/>
        </w:rPr>
        <w:t xml:space="preserve"> Read 202</w:t>
      </w:r>
      <w:r w:rsidR="0005614F">
        <w:rPr>
          <w:rFonts w:ascii="Arial" w:hAnsi="Arial" w:cs="Arial"/>
        </w:rPr>
        <w:t>4</w:t>
      </w:r>
      <w:r>
        <w:rPr>
          <w:rFonts w:ascii="Arial" w:hAnsi="Arial" w:cs="Arial"/>
        </w:rPr>
        <w:t>-2</w:t>
      </w:r>
      <w:r w:rsidR="0005614F">
        <w:rPr>
          <w:rFonts w:ascii="Arial" w:hAnsi="Arial" w:cs="Arial"/>
        </w:rPr>
        <w:t>5</w:t>
      </w:r>
    </w:p>
    <w:p w14:paraId="3C4EE5E2" w14:textId="77777777" w:rsidR="005D09DC" w:rsidRDefault="005D09DC">
      <w:pPr>
        <w:rPr>
          <w:rFonts w:ascii="Arial" w:hAnsi="Arial" w:cs="Arial"/>
        </w:rPr>
      </w:pPr>
    </w:p>
    <w:p w14:paraId="7118DE7C" w14:textId="330D56A2" w:rsidR="00F72797" w:rsidRDefault="00D36CAB" w:rsidP="00F72797">
      <w:pPr>
        <w:jc w:val="center"/>
        <w:rPr>
          <w:rFonts w:ascii="Arial" w:hAnsi="Arial" w:cs="Arial"/>
        </w:rPr>
      </w:pPr>
      <w:r w:rsidRPr="00D36CAB">
        <w:rPr>
          <w:rFonts w:ascii="Arial" w:hAnsi="Arial" w:cs="Arial"/>
          <w:noProof/>
        </w:rPr>
        <w:drawing>
          <wp:inline distT="0" distB="0" distL="0" distR="0" wp14:anchorId="4226CABA" wp14:editId="0B0AE4AD">
            <wp:extent cx="1614724" cy="1614724"/>
            <wp:effectExtent l="0" t="0" r="0" b="0"/>
            <wp:docPr id="1476872880" name="Picture 1" descr="A qr code with a red circle and a red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72880" name="Picture 1" descr="A qr code with a red circle and a red circle&#10;&#10;Description automatically generated with low confidence"/>
                    <pic:cNvPicPr/>
                  </pic:nvPicPr>
                  <pic:blipFill>
                    <a:blip r:embed="rId7"/>
                    <a:stretch>
                      <a:fillRect/>
                    </a:stretch>
                  </pic:blipFill>
                  <pic:spPr>
                    <a:xfrm>
                      <a:off x="0" y="0"/>
                      <a:ext cx="1640421" cy="1640421"/>
                    </a:xfrm>
                    <a:prstGeom prst="rect">
                      <a:avLst/>
                    </a:prstGeom>
                  </pic:spPr>
                </pic:pic>
              </a:graphicData>
            </a:graphic>
          </wp:inline>
        </w:drawing>
      </w:r>
      <w:r>
        <w:rPr>
          <w:rFonts w:ascii="Arial" w:hAnsi="Arial" w:cs="Arial"/>
        </w:rPr>
        <w:t xml:space="preserve">          </w:t>
      </w:r>
      <w:r w:rsidR="00F72797" w:rsidRPr="00F72797">
        <w:rPr>
          <w:rFonts w:ascii="Arial" w:hAnsi="Arial" w:cs="Arial"/>
          <w:noProof/>
        </w:rPr>
        <w:drawing>
          <wp:inline distT="0" distB="0" distL="0" distR="0" wp14:anchorId="7605D47E" wp14:editId="4E61C30C">
            <wp:extent cx="1566504" cy="1605064"/>
            <wp:effectExtent l="0" t="0" r="0" b="0"/>
            <wp:docPr id="1513989687" name="Picture 1513989687" descr="A picture containing text, screenshot, circle, font&#10;&#10;Description automatically generated">
              <a:extLst xmlns:a="http://schemas.openxmlformats.org/drawingml/2006/main">
                <a:ext uri="{FF2B5EF4-FFF2-40B4-BE49-F238E27FC236}">
                  <a16:creationId xmlns:a16="http://schemas.microsoft.com/office/drawing/2014/main" id="{73B116D6-435B-68FE-7844-C7EB77BF2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89687" name="Picture 1513989687" descr="A picture containing text, screenshot, circle, font&#10;&#10;Description automatically generated">
                      <a:extLst>
                        <a:ext uri="{FF2B5EF4-FFF2-40B4-BE49-F238E27FC236}">
                          <a16:creationId xmlns:a16="http://schemas.microsoft.com/office/drawing/2014/main" id="{73B116D6-435B-68FE-7844-C7EB77BF2D46}"/>
                        </a:ext>
                      </a:extLst>
                    </pic:cNvPr>
                    <pic:cNvPicPr>
                      <a:picLocks noChangeAspect="1"/>
                    </pic:cNvPicPr>
                  </pic:nvPicPr>
                  <pic:blipFill>
                    <a:blip r:embed="rId8"/>
                    <a:stretch>
                      <a:fillRect/>
                    </a:stretch>
                  </pic:blipFill>
                  <pic:spPr>
                    <a:xfrm>
                      <a:off x="0" y="0"/>
                      <a:ext cx="1602453" cy="1641898"/>
                    </a:xfrm>
                    <a:prstGeom prst="rect">
                      <a:avLst/>
                    </a:prstGeom>
                  </pic:spPr>
                </pic:pic>
              </a:graphicData>
            </a:graphic>
          </wp:inline>
        </w:drawing>
      </w:r>
    </w:p>
    <w:p w14:paraId="39F9DED5" w14:textId="3F3ADCFE" w:rsidR="0036661C" w:rsidRPr="0036661C" w:rsidRDefault="0036661C" w:rsidP="006A0384">
      <w:pPr>
        <w:rPr>
          <w:rFonts w:ascii="Times New Roman" w:eastAsia="Times New Roman" w:hAnsi="Times New Roman" w:cs="Times New Roman"/>
        </w:rPr>
      </w:pPr>
    </w:p>
    <w:p w14:paraId="199D3233" w14:textId="77777777" w:rsidR="00F72797" w:rsidRDefault="00F72797" w:rsidP="00121F0B">
      <w:pPr>
        <w:jc w:val="center"/>
        <w:rPr>
          <w:rFonts w:ascii="Arial" w:hAnsi="Arial" w:cs="Arial"/>
        </w:rPr>
      </w:pPr>
    </w:p>
    <w:p w14:paraId="0F746A32" w14:textId="77777777" w:rsidR="00121F0B" w:rsidRDefault="00121F0B" w:rsidP="0036661C">
      <w:pPr>
        <w:rPr>
          <w:rFonts w:ascii="Arial" w:hAnsi="Arial" w:cs="Arial"/>
          <w:b/>
          <w:bCs/>
        </w:rPr>
      </w:pPr>
    </w:p>
    <w:p w14:paraId="7277A843" w14:textId="77777777" w:rsidR="00F72797" w:rsidRDefault="00F72797" w:rsidP="0036661C">
      <w:pPr>
        <w:rPr>
          <w:rFonts w:ascii="Arial" w:hAnsi="Arial" w:cs="Arial"/>
          <w:b/>
          <w:bCs/>
        </w:rPr>
      </w:pPr>
    </w:p>
    <w:p w14:paraId="0EDBD3EB" w14:textId="3E9B9A35" w:rsidR="00121F0B" w:rsidRPr="00121F0B" w:rsidRDefault="00121F0B" w:rsidP="0036661C">
      <w:pPr>
        <w:rPr>
          <w:rFonts w:ascii="Arial" w:hAnsi="Arial" w:cs="Arial"/>
        </w:rPr>
      </w:pPr>
      <w:r>
        <w:rPr>
          <w:rFonts w:ascii="Arial" w:hAnsi="Arial" w:cs="Arial"/>
          <w:b/>
          <w:bCs/>
        </w:rPr>
        <w:t xml:space="preserve">Goal: </w:t>
      </w:r>
      <w:r w:rsidRPr="00121F0B">
        <w:rPr>
          <w:rFonts w:ascii="Arial" w:hAnsi="Arial" w:cs="Arial"/>
          <w:sz w:val="22"/>
          <w:szCs w:val="22"/>
        </w:rPr>
        <w:t>The goal of Owens Community College’s BIG Read is to bring awareness of different perspectives through books and accompanying activities on campus and in our surrounding communities.</w:t>
      </w:r>
    </w:p>
    <w:p w14:paraId="7B017FE1" w14:textId="77777777" w:rsidR="00121F0B" w:rsidRDefault="00121F0B" w:rsidP="0036661C">
      <w:pPr>
        <w:rPr>
          <w:rFonts w:ascii="Arial" w:hAnsi="Arial" w:cs="Arial"/>
          <w:b/>
          <w:bCs/>
        </w:rPr>
      </w:pPr>
    </w:p>
    <w:p w14:paraId="23D484B1" w14:textId="3D2EC1F6" w:rsidR="00320A2B" w:rsidRPr="00984CD8" w:rsidRDefault="00950BAF" w:rsidP="0036661C">
      <w:pPr>
        <w:rPr>
          <w:rFonts w:ascii="Arial" w:hAnsi="Arial" w:cs="Arial"/>
        </w:rPr>
      </w:pPr>
      <w:r w:rsidRPr="00984CD8">
        <w:rPr>
          <w:rFonts w:ascii="Arial" w:hAnsi="Arial" w:cs="Arial"/>
          <w:b/>
          <w:bCs/>
        </w:rPr>
        <w:t>202</w:t>
      </w:r>
      <w:r w:rsidR="0005614F" w:rsidRPr="00984CD8">
        <w:rPr>
          <w:rFonts w:ascii="Arial" w:hAnsi="Arial" w:cs="Arial"/>
          <w:b/>
          <w:bCs/>
        </w:rPr>
        <w:t>4</w:t>
      </w:r>
      <w:r w:rsidRPr="00984CD8">
        <w:rPr>
          <w:rFonts w:ascii="Arial" w:hAnsi="Arial" w:cs="Arial"/>
          <w:b/>
          <w:bCs/>
        </w:rPr>
        <w:t>-2</w:t>
      </w:r>
      <w:r w:rsidR="0005614F" w:rsidRPr="00984CD8">
        <w:rPr>
          <w:rFonts w:ascii="Arial" w:hAnsi="Arial" w:cs="Arial"/>
          <w:b/>
          <w:bCs/>
        </w:rPr>
        <w:t>5</w:t>
      </w:r>
      <w:r w:rsidRPr="00984CD8">
        <w:rPr>
          <w:rFonts w:ascii="Arial" w:hAnsi="Arial" w:cs="Arial"/>
          <w:b/>
          <w:bCs/>
        </w:rPr>
        <w:t xml:space="preserve"> </w:t>
      </w:r>
      <w:r w:rsidR="00320A2B" w:rsidRPr="00984CD8">
        <w:rPr>
          <w:rFonts w:ascii="Arial" w:hAnsi="Arial" w:cs="Arial"/>
          <w:b/>
          <w:bCs/>
        </w:rPr>
        <w:t>Themes:</w:t>
      </w:r>
      <w:r w:rsidR="00320A2B">
        <w:rPr>
          <w:rFonts w:ascii="Arial" w:hAnsi="Arial" w:cs="Arial"/>
          <w:b/>
          <w:bCs/>
        </w:rPr>
        <w:t xml:space="preserve"> </w:t>
      </w:r>
      <w:r w:rsidR="00984CD8" w:rsidRPr="00984CD8">
        <w:rPr>
          <w:rFonts w:ascii="Arial" w:hAnsi="Arial" w:cs="Arial"/>
          <w:sz w:val="22"/>
          <w:szCs w:val="22"/>
        </w:rPr>
        <w:t xml:space="preserve">Deaf culture, </w:t>
      </w:r>
      <w:r w:rsidR="00B0438A">
        <w:rPr>
          <w:rFonts w:ascii="Arial" w:hAnsi="Arial" w:cs="Arial"/>
          <w:sz w:val="22"/>
          <w:szCs w:val="22"/>
        </w:rPr>
        <w:t xml:space="preserve">history of Deaf culture and struggle for rights, </w:t>
      </w:r>
      <w:r w:rsidR="00984CD8">
        <w:rPr>
          <w:rFonts w:ascii="Arial" w:hAnsi="Arial" w:cs="Arial"/>
          <w:sz w:val="22"/>
          <w:szCs w:val="22"/>
        </w:rPr>
        <w:t xml:space="preserve">Deaf community, </w:t>
      </w:r>
      <w:r w:rsidR="00984CD8" w:rsidRPr="00984CD8">
        <w:rPr>
          <w:rFonts w:ascii="Arial" w:hAnsi="Arial" w:cs="Arial"/>
          <w:sz w:val="22"/>
          <w:szCs w:val="22"/>
        </w:rPr>
        <w:t>American Sign Language</w:t>
      </w:r>
      <w:r w:rsidR="00984CD8">
        <w:rPr>
          <w:rFonts w:ascii="Arial" w:hAnsi="Arial" w:cs="Arial"/>
          <w:sz w:val="22"/>
          <w:szCs w:val="22"/>
        </w:rPr>
        <w:t xml:space="preserve"> and other communication of deaf or hard of hearing individuals,</w:t>
      </w:r>
      <w:r w:rsidR="00984CD8" w:rsidRPr="00984CD8">
        <w:rPr>
          <w:rFonts w:ascii="Arial" w:hAnsi="Arial" w:cs="Arial"/>
          <w:sz w:val="22"/>
          <w:szCs w:val="22"/>
        </w:rPr>
        <w:t xml:space="preserve"> </w:t>
      </w:r>
      <w:r w:rsidR="00984CD8">
        <w:rPr>
          <w:rFonts w:ascii="Arial" w:hAnsi="Arial" w:cs="Arial"/>
          <w:sz w:val="22"/>
          <w:szCs w:val="22"/>
        </w:rPr>
        <w:t>challenges deaf and hard of hearing individuals face in a world built on being able to hear, the privilege of hearing, and ableism.</w:t>
      </w:r>
    </w:p>
    <w:p w14:paraId="51159B99" w14:textId="77777777" w:rsidR="00320A2B" w:rsidRDefault="00320A2B" w:rsidP="0036661C">
      <w:pPr>
        <w:rPr>
          <w:rFonts w:ascii="Arial" w:hAnsi="Arial" w:cs="Arial"/>
          <w:b/>
          <w:bCs/>
        </w:rPr>
      </w:pPr>
    </w:p>
    <w:p w14:paraId="76F1BB5B" w14:textId="6A1D7F91" w:rsidR="00F72797" w:rsidRPr="00984CD8" w:rsidRDefault="005A3378" w:rsidP="00984CD8">
      <w:pPr>
        <w:rPr>
          <w:rFonts w:ascii="Arial" w:hAnsi="Arial" w:cs="Arial"/>
          <w:b/>
          <w:bCs/>
        </w:rPr>
      </w:pPr>
      <w:r>
        <w:rPr>
          <w:rFonts w:ascii="Arial" w:hAnsi="Arial" w:cs="Arial"/>
          <w:b/>
          <w:bCs/>
        </w:rPr>
        <w:t xml:space="preserve">Where </w:t>
      </w:r>
      <w:r w:rsidR="00984CD8">
        <w:rPr>
          <w:rFonts w:ascii="Arial" w:hAnsi="Arial" w:cs="Arial"/>
          <w:b/>
          <w:bCs/>
        </w:rPr>
        <w:t xml:space="preserve">and when </w:t>
      </w:r>
      <w:r>
        <w:rPr>
          <w:rFonts w:ascii="Arial" w:hAnsi="Arial" w:cs="Arial"/>
          <w:b/>
          <w:bCs/>
        </w:rPr>
        <w:t xml:space="preserve">can I get </w:t>
      </w:r>
      <w:r w:rsidR="00984CD8">
        <w:rPr>
          <w:rFonts w:ascii="Arial" w:hAnsi="Arial" w:cs="Arial"/>
          <w:b/>
          <w:bCs/>
        </w:rPr>
        <w:t>the book</w:t>
      </w:r>
      <w:r>
        <w:rPr>
          <w:rFonts w:ascii="Arial" w:hAnsi="Arial" w:cs="Arial"/>
          <w:b/>
          <w:bCs/>
        </w:rPr>
        <w:t xml:space="preserve">?  </w:t>
      </w:r>
      <w:r w:rsidRPr="00E123BF">
        <w:rPr>
          <w:rFonts w:ascii="Arial" w:hAnsi="Arial" w:cs="Arial"/>
          <w:sz w:val="22"/>
          <w:szCs w:val="22"/>
        </w:rPr>
        <w:t>We will have copies in a few weeks and will email you when they arrive.</w:t>
      </w:r>
      <w:r w:rsidR="00984CD8">
        <w:rPr>
          <w:rFonts w:ascii="Arial" w:hAnsi="Arial" w:cs="Arial"/>
          <w:sz w:val="22"/>
          <w:szCs w:val="22"/>
        </w:rPr>
        <w:t xml:space="preserve">  </w:t>
      </w:r>
      <w:r w:rsidR="00E123BF" w:rsidRPr="00E123BF">
        <w:rPr>
          <w:rFonts w:ascii="Arial" w:hAnsi="Arial" w:cs="Arial"/>
          <w:sz w:val="22"/>
          <w:szCs w:val="22"/>
        </w:rPr>
        <w:t xml:space="preserve">We will be selling bookmarks w/ a free book on September </w:t>
      </w:r>
      <w:r w:rsidR="00AF265A">
        <w:rPr>
          <w:rFonts w:ascii="Arial" w:hAnsi="Arial" w:cs="Arial"/>
          <w:sz w:val="22"/>
          <w:szCs w:val="22"/>
        </w:rPr>
        <w:t>5</w:t>
      </w:r>
      <w:r w:rsidR="00E123BF" w:rsidRPr="00E123BF">
        <w:rPr>
          <w:rFonts w:ascii="Arial" w:hAnsi="Arial" w:cs="Arial"/>
          <w:sz w:val="22"/>
          <w:szCs w:val="22"/>
        </w:rPr>
        <w:t xml:space="preserve"> for your students; details are below.</w:t>
      </w:r>
      <w:r w:rsidR="00F72797" w:rsidRPr="00E123BF">
        <w:rPr>
          <w:rFonts w:ascii="Arial" w:hAnsi="Arial" w:cs="Arial"/>
          <w:sz w:val="22"/>
          <w:szCs w:val="22"/>
        </w:rPr>
        <w:br w:type="page"/>
      </w:r>
    </w:p>
    <w:p w14:paraId="5275B776" w14:textId="77777777" w:rsidR="00AB5320" w:rsidRDefault="00AB5320" w:rsidP="00AB5320">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lastRenderedPageBreak/>
        <w:t>2024-2025 BIG Read Tentative Programming</w:t>
      </w:r>
      <w:r>
        <w:rPr>
          <w:rStyle w:val="eop"/>
          <w:rFonts w:ascii="Arial" w:hAnsi="Arial" w:cs="Arial"/>
          <w:sz w:val="22"/>
          <w:szCs w:val="22"/>
        </w:rPr>
        <w:t> </w:t>
      </w:r>
    </w:p>
    <w:p w14:paraId="3DA55ADF" w14:textId="77777777" w:rsidR="00AB5320" w:rsidRDefault="00AB5320" w:rsidP="00AB5320">
      <w:pPr>
        <w:pStyle w:val="paragraph"/>
        <w:spacing w:before="0" w:beforeAutospacing="0" w:after="0" w:afterAutospacing="0"/>
        <w:jc w:val="center"/>
        <w:textAlignment w:val="baseline"/>
        <w:rPr>
          <w:rStyle w:val="eop"/>
          <w:rFonts w:ascii="Arial" w:hAnsi="Arial" w:cs="Arial"/>
          <w:sz w:val="22"/>
          <w:szCs w:val="22"/>
        </w:rPr>
      </w:pPr>
    </w:p>
    <w:p w14:paraId="266A5A36" w14:textId="4FE807D6" w:rsidR="00AB5320" w:rsidRDefault="00AB5320" w:rsidP="00AB5320">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000000"/>
          <w:sz w:val="22"/>
          <w:szCs w:val="22"/>
        </w:rPr>
        <w:t>SUMMER 2024 SEMESTER EVENTS</w:t>
      </w:r>
    </w:p>
    <w:p w14:paraId="75CAA3DC" w14:textId="77777777" w:rsidR="00AB5320" w:rsidRDefault="00AB5320" w:rsidP="00AB5320">
      <w:pPr>
        <w:pStyle w:val="paragraph"/>
        <w:spacing w:before="0" w:beforeAutospacing="0" w:after="0" w:afterAutospacing="0"/>
        <w:jc w:val="center"/>
        <w:textAlignment w:val="baseline"/>
        <w:rPr>
          <w:rFonts w:ascii="Segoe UI" w:hAnsi="Segoe UI" w:cs="Segoe UI"/>
          <w:sz w:val="18"/>
          <w:szCs w:val="18"/>
        </w:rPr>
      </w:pPr>
    </w:p>
    <w:p w14:paraId="04A78F6C" w14:textId="4F3DF095" w:rsidR="00AB5320" w:rsidRDefault="00AB5320" w:rsidP="00AB5320">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2"/>
          <w:szCs w:val="22"/>
        </w:rPr>
        <w:t> </w:t>
      </w:r>
      <w:r>
        <w:rPr>
          <w:rStyle w:val="eop"/>
          <w:rFonts w:ascii="Arial" w:hAnsi="Arial" w:cs="Arial"/>
          <w:color w:val="262626"/>
          <w:sz w:val="22"/>
          <w:szCs w:val="22"/>
        </w:rPr>
        <w:t> </w:t>
      </w:r>
    </w:p>
    <w:p w14:paraId="2B35C899"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Book Club—</w:t>
      </w:r>
      <w:hyperlink r:id="rId9" w:tgtFrame="_blank" w:history="1">
        <w:r>
          <w:rPr>
            <w:rStyle w:val="normaltextrun"/>
            <w:rFonts w:ascii="Arial" w:hAnsi="Arial" w:cs="Arial"/>
            <w:b/>
            <w:bCs/>
            <w:color w:val="C32032"/>
            <w:sz w:val="22"/>
            <w:szCs w:val="22"/>
          </w:rPr>
          <w:t>CH 117*</w:t>
        </w:r>
      </w:hyperlink>
      <w:r>
        <w:rPr>
          <w:rStyle w:val="eop"/>
          <w:rFonts w:ascii="Arial" w:hAnsi="Arial" w:cs="Arial"/>
          <w:color w:val="262626"/>
          <w:sz w:val="22"/>
          <w:szCs w:val="22"/>
        </w:rPr>
        <w:t> </w:t>
      </w:r>
    </w:p>
    <w:p w14:paraId="495D6F6C" w14:textId="70C46C6F"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June 25—12 p.m.</w:t>
      </w:r>
      <w:r>
        <w:rPr>
          <w:rStyle w:val="normaltextrun"/>
          <w:rFonts w:ascii="Arial" w:hAnsi="Arial" w:cs="Arial"/>
          <w:color w:val="262626"/>
          <w:sz w:val="22"/>
          <w:szCs w:val="22"/>
        </w:rPr>
        <w:t> </w:t>
      </w:r>
      <w:r>
        <w:rPr>
          <w:rStyle w:val="eop"/>
          <w:rFonts w:ascii="Arial" w:hAnsi="Arial" w:cs="Arial"/>
          <w:color w:val="262626"/>
          <w:sz w:val="22"/>
          <w:szCs w:val="22"/>
        </w:rPr>
        <w:t> </w:t>
      </w:r>
    </w:p>
    <w:p w14:paraId="208853E9"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Join us as we dive into the 2024-5 BIG Read Book.</w:t>
      </w:r>
      <w:r>
        <w:rPr>
          <w:rStyle w:val="eop"/>
          <w:rFonts w:ascii="Arial" w:hAnsi="Arial" w:cs="Arial"/>
          <w:color w:val="262626"/>
          <w:sz w:val="22"/>
          <w:szCs w:val="22"/>
        </w:rPr>
        <w:t> </w:t>
      </w:r>
    </w:p>
    <w:p w14:paraId="2907C4AC"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*If on the Findlay-area Campus, reach out to Paul Weaver in the library to get linked to the Toledo-area Campus.</w:t>
      </w:r>
      <w:r>
        <w:rPr>
          <w:rStyle w:val="eop"/>
          <w:rFonts w:ascii="Arial" w:hAnsi="Arial" w:cs="Arial"/>
          <w:color w:val="262626"/>
          <w:sz w:val="22"/>
          <w:szCs w:val="22"/>
        </w:rPr>
        <w:t> </w:t>
      </w:r>
    </w:p>
    <w:p w14:paraId="35FCA544" w14:textId="1B20D46D"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r>
        <w:rPr>
          <w:rStyle w:val="eop"/>
          <w:rFonts w:ascii="Arial" w:hAnsi="Arial" w:cs="Arial"/>
          <w:color w:val="262626"/>
          <w:sz w:val="22"/>
          <w:szCs w:val="22"/>
        </w:rPr>
        <w:t> </w:t>
      </w:r>
    </w:p>
    <w:p w14:paraId="385CF759"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Book Club—</w:t>
      </w:r>
      <w:hyperlink r:id="rId10" w:tgtFrame="_blank" w:history="1">
        <w:r>
          <w:rPr>
            <w:rStyle w:val="normaltextrun"/>
            <w:rFonts w:ascii="Arial" w:hAnsi="Arial" w:cs="Arial"/>
            <w:b/>
            <w:bCs/>
            <w:color w:val="C32032"/>
            <w:sz w:val="22"/>
            <w:szCs w:val="22"/>
          </w:rPr>
          <w:t>CH 117*</w:t>
        </w:r>
      </w:hyperlink>
      <w:r>
        <w:rPr>
          <w:rStyle w:val="eop"/>
          <w:rFonts w:ascii="Arial" w:hAnsi="Arial" w:cs="Arial"/>
          <w:color w:val="262626"/>
          <w:sz w:val="22"/>
          <w:szCs w:val="22"/>
        </w:rPr>
        <w:t> </w:t>
      </w:r>
    </w:p>
    <w:p w14:paraId="6189DC69" w14:textId="3719045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July 24—12 p.m.</w:t>
      </w:r>
      <w:r>
        <w:rPr>
          <w:rStyle w:val="normaltextrun"/>
          <w:rFonts w:ascii="Arial" w:hAnsi="Arial" w:cs="Arial"/>
          <w:color w:val="262626"/>
          <w:sz w:val="22"/>
          <w:szCs w:val="22"/>
        </w:rPr>
        <w:t> </w:t>
      </w:r>
      <w:r>
        <w:rPr>
          <w:rStyle w:val="eop"/>
          <w:rFonts w:ascii="Arial" w:hAnsi="Arial" w:cs="Arial"/>
          <w:color w:val="262626"/>
          <w:sz w:val="22"/>
          <w:szCs w:val="22"/>
        </w:rPr>
        <w:t> </w:t>
      </w:r>
    </w:p>
    <w:p w14:paraId="00D98223"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Join us as we dive into the 2024-5 BIG Read Book.</w:t>
      </w:r>
      <w:r>
        <w:rPr>
          <w:rStyle w:val="eop"/>
          <w:rFonts w:ascii="Arial" w:hAnsi="Arial" w:cs="Arial"/>
          <w:color w:val="262626"/>
          <w:sz w:val="22"/>
          <w:szCs w:val="22"/>
        </w:rPr>
        <w:t> </w:t>
      </w:r>
    </w:p>
    <w:p w14:paraId="336231F6"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*If on the Findlay-area Campus, reach out to Paul Weaver in the library to get linked to the Toledo-area Campus.</w:t>
      </w:r>
      <w:r>
        <w:rPr>
          <w:rStyle w:val="eop"/>
          <w:rFonts w:ascii="Arial" w:hAnsi="Arial" w:cs="Arial"/>
          <w:color w:val="262626"/>
          <w:sz w:val="22"/>
          <w:szCs w:val="22"/>
        </w:rPr>
        <w:t> </w:t>
      </w:r>
    </w:p>
    <w:p w14:paraId="3A28463C" w14:textId="55821E9B"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61B402B"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BIG Read Faculty Workshop—</w:t>
      </w:r>
      <w:hyperlink r:id="rId11" w:tgtFrame="_blank" w:history="1">
        <w:r>
          <w:rPr>
            <w:rStyle w:val="normaltextrun"/>
            <w:rFonts w:ascii="Arial" w:hAnsi="Arial" w:cs="Arial"/>
            <w:b/>
            <w:bCs/>
            <w:color w:val="C32032"/>
            <w:sz w:val="22"/>
            <w:szCs w:val="22"/>
          </w:rPr>
          <w:t>CH 117*</w:t>
        </w:r>
      </w:hyperlink>
      <w:r>
        <w:rPr>
          <w:rStyle w:val="eop"/>
          <w:rFonts w:ascii="Arial" w:hAnsi="Arial" w:cs="Arial"/>
          <w:color w:val="262626"/>
          <w:sz w:val="22"/>
          <w:szCs w:val="22"/>
        </w:rPr>
        <w:t> </w:t>
      </w:r>
    </w:p>
    <w:p w14:paraId="4E797954" w14:textId="0F761AC2"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 xml:space="preserve">August </w:t>
      </w:r>
      <w:r w:rsidR="00AF265A">
        <w:rPr>
          <w:rStyle w:val="normaltextrun"/>
          <w:rFonts w:ascii="Arial" w:hAnsi="Arial" w:cs="Arial"/>
          <w:b/>
          <w:bCs/>
          <w:color w:val="262626"/>
          <w:sz w:val="22"/>
          <w:szCs w:val="22"/>
        </w:rPr>
        <w:t>14</w:t>
      </w:r>
      <w:r>
        <w:rPr>
          <w:rStyle w:val="normaltextrun"/>
          <w:rFonts w:ascii="Arial" w:hAnsi="Arial" w:cs="Arial"/>
          <w:b/>
          <w:bCs/>
          <w:color w:val="262626"/>
          <w:sz w:val="22"/>
          <w:szCs w:val="22"/>
        </w:rPr>
        <w:t>—12-2 p.m.</w:t>
      </w:r>
      <w:r>
        <w:rPr>
          <w:rStyle w:val="eop"/>
          <w:rFonts w:ascii="Arial" w:hAnsi="Arial" w:cs="Arial"/>
          <w:color w:val="262626"/>
          <w:sz w:val="22"/>
          <w:szCs w:val="22"/>
        </w:rPr>
        <w:t> </w:t>
      </w:r>
    </w:p>
    <w:p w14:paraId="25305ED6" w14:textId="42BDF0D5"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Join us as we explore how to use the 2024-5 book and themes in your classroom and offices</w:t>
      </w:r>
      <w:r w:rsidR="00AC0A38">
        <w:rPr>
          <w:rStyle w:val="normaltextrun"/>
          <w:rFonts w:ascii="Arial" w:hAnsi="Arial" w:cs="Arial"/>
          <w:color w:val="262626"/>
          <w:sz w:val="22"/>
          <w:szCs w:val="22"/>
        </w:rPr>
        <w:t>.</w:t>
      </w:r>
    </w:p>
    <w:p w14:paraId="4BB310FB"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2F9F53D6"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0E600CBD" w14:textId="4BF91D52" w:rsidR="00AB5320" w:rsidRDefault="00AB5320" w:rsidP="00AB5320">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000000"/>
          <w:sz w:val="22"/>
          <w:szCs w:val="22"/>
        </w:rPr>
        <w:t>FALL 2024 SEMESTER EVENTS</w:t>
      </w:r>
    </w:p>
    <w:p w14:paraId="15D579E4"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9B1E164"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Confronting Biases——</w:t>
      </w:r>
      <w:hyperlink r:id="rId12" w:tgtFrame="_blank" w:history="1">
        <w:r>
          <w:rPr>
            <w:rStyle w:val="normaltextrun"/>
            <w:rFonts w:ascii="Arial" w:hAnsi="Arial" w:cs="Arial"/>
            <w:b/>
            <w:bCs/>
            <w:color w:val="C32032"/>
            <w:sz w:val="22"/>
            <w:szCs w:val="22"/>
          </w:rPr>
          <w:t>CH 100</w:t>
        </w:r>
      </w:hyperlink>
      <w:r>
        <w:rPr>
          <w:rStyle w:val="normaltextrun"/>
          <w:rFonts w:ascii="Arial" w:hAnsi="Arial" w:cs="Arial"/>
          <w:b/>
          <w:bCs/>
          <w:color w:val="262626"/>
          <w:sz w:val="22"/>
          <w:szCs w:val="22"/>
        </w:rPr>
        <w:t> </w:t>
      </w:r>
      <w:r>
        <w:rPr>
          <w:rStyle w:val="eop"/>
          <w:rFonts w:ascii="Arial" w:hAnsi="Arial" w:cs="Arial"/>
          <w:color w:val="262626"/>
          <w:sz w:val="22"/>
          <w:szCs w:val="22"/>
        </w:rPr>
        <w:t> </w:t>
      </w:r>
    </w:p>
    <w:p w14:paraId="782090B1" w14:textId="0BCCE4AA"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August 29—11 a.m.-12 p.m</w:t>
      </w:r>
      <w:r w:rsidR="00AC0A38">
        <w:rPr>
          <w:rStyle w:val="normaltextrun"/>
          <w:rFonts w:ascii="Arial" w:hAnsi="Arial" w:cs="Arial"/>
          <w:b/>
          <w:bCs/>
          <w:color w:val="262626"/>
          <w:sz w:val="22"/>
          <w:szCs w:val="22"/>
        </w:rPr>
        <w:t>.</w:t>
      </w:r>
      <w:r>
        <w:rPr>
          <w:rStyle w:val="eop"/>
          <w:rFonts w:ascii="Arial" w:hAnsi="Arial" w:cs="Arial"/>
          <w:color w:val="262626"/>
          <w:sz w:val="22"/>
          <w:szCs w:val="22"/>
        </w:rPr>
        <w:t> </w:t>
      </w:r>
    </w:p>
    <w:p w14:paraId="145BCE90"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Unconscious biases that revolve around race, gender, sexual orientation, religion, socioeconomic status, etc. are in the background of our minds; we are often unaware of how they influence our decisions and thinking. Join Dr. Kristen Price, Professor of Psychology, and Kim Musser-Quist, Professor of ASL, as we discuss overcoming these biases during this dynamic presentation.</w:t>
      </w:r>
      <w:r>
        <w:rPr>
          <w:rStyle w:val="eop"/>
          <w:rFonts w:ascii="Arial" w:hAnsi="Arial" w:cs="Arial"/>
          <w:color w:val="262626"/>
          <w:sz w:val="22"/>
          <w:szCs w:val="22"/>
        </w:rPr>
        <w:t> </w:t>
      </w:r>
    </w:p>
    <w:p w14:paraId="21103252"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05673CA0" w14:textId="50C2EC93" w:rsidR="00AB5320" w:rsidRDefault="00AB5320" w:rsidP="00AB532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22"/>
          <w:szCs w:val="22"/>
        </w:rPr>
        <w:t>Bookmark Sale</w:t>
      </w:r>
      <w:r>
        <w:rPr>
          <w:rStyle w:val="scxw64137602"/>
          <w:rFonts w:ascii="Arial" w:hAnsi="Arial" w:cs="Arial"/>
          <w:color w:val="222222"/>
          <w:sz w:val="22"/>
          <w:szCs w:val="22"/>
        </w:rPr>
        <w:t> </w:t>
      </w:r>
      <w:r>
        <w:rPr>
          <w:rFonts w:ascii="Arial" w:hAnsi="Arial" w:cs="Arial"/>
          <w:color w:val="222222"/>
          <w:sz w:val="22"/>
          <w:szCs w:val="22"/>
        </w:rPr>
        <w:br/>
      </w:r>
      <w:r>
        <w:rPr>
          <w:rStyle w:val="normaltextrun"/>
          <w:rFonts w:ascii="Arial" w:hAnsi="Arial" w:cs="Arial"/>
          <w:b/>
          <w:bCs/>
          <w:color w:val="222222"/>
          <w:sz w:val="22"/>
          <w:szCs w:val="22"/>
        </w:rPr>
        <w:t>September 5</w:t>
      </w:r>
      <w:r>
        <w:rPr>
          <w:rStyle w:val="scxw64137602"/>
          <w:rFonts w:ascii="Arial" w:hAnsi="Arial" w:cs="Arial"/>
          <w:color w:val="222222"/>
          <w:sz w:val="22"/>
          <w:szCs w:val="22"/>
        </w:rPr>
        <w:t> </w:t>
      </w:r>
      <w:r>
        <w:rPr>
          <w:rFonts w:ascii="Arial" w:hAnsi="Arial" w:cs="Arial"/>
          <w:color w:val="222222"/>
          <w:sz w:val="22"/>
          <w:szCs w:val="22"/>
        </w:rPr>
        <w:br/>
      </w:r>
      <w:r>
        <w:rPr>
          <w:rStyle w:val="normaltextrun"/>
          <w:rFonts w:ascii="Arial" w:hAnsi="Arial" w:cs="Arial"/>
          <w:color w:val="222222"/>
          <w:sz w:val="22"/>
          <w:szCs w:val="22"/>
        </w:rPr>
        <w:t xml:space="preserve">Come and get your very own bookmark with a free copy of </w:t>
      </w:r>
      <w:r>
        <w:rPr>
          <w:rStyle w:val="normaltextrun"/>
          <w:rFonts w:ascii="Arial" w:hAnsi="Arial" w:cs="Arial"/>
          <w:i/>
          <w:iCs/>
          <w:color w:val="222222"/>
          <w:sz w:val="22"/>
          <w:szCs w:val="22"/>
        </w:rPr>
        <w:t>TBA</w:t>
      </w:r>
      <w:r>
        <w:rPr>
          <w:rStyle w:val="normaltextrun"/>
          <w:rFonts w:ascii="Arial" w:hAnsi="Arial" w:cs="Arial"/>
          <w:color w:val="222222"/>
          <w:sz w:val="22"/>
          <w:szCs w:val="22"/>
        </w:rPr>
        <w:t>.</w:t>
      </w:r>
      <w:r>
        <w:rPr>
          <w:rStyle w:val="eop"/>
          <w:rFonts w:ascii="Arial" w:hAnsi="Arial" w:cs="Arial"/>
          <w:color w:val="222222"/>
          <w:sz w:val="22"/>
          <w:szCs w:val="22"/>
        </w:rPr>
        <w:t> </w:t>
      </w:r>
    </w:p>
    <w:p w14:paraId="648D6884"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1FEF781B" w14:textId="675A72DC"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Fall Kick Off &amp; Book Club—</w:t>
      </w:r>
      <w:r>
        <w:rPr>
          <w:rStyle w:val="normaltextrun"/>
          <w:rFonts w:ascii="Arial" w:hAnsi="Arial" w:cs="Arial"/>
          <w:b/>
          <w:bCs/>
          <w:color w:val="C32032"/>
          <w:sz w:val="22"/>
          <w:szCs w:val="22"/>
        </w:rPr>
        <w:t>CH 117*</w:t>
      </w:r>
      <w:r>
        <w:rPr>
          <w:rStyle w:val="eop"/>
          <w:rFonts w:ascii="Calibri" w:hAnsi="Calibri" w:cs="Calibri"/>
        </w:rPr>
        <w:t> </w:t>
      </w:r>
    </w:p>
    <w:p w14:paraId="40DF69B8"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September 18—12 p.m.</w:t>
      </w:r>
      <w:r>
        <w:rPr>
          <w:rStyle w:val="eop"/>
          <w:rFonts w:ascii="Arial" w:hAnsi="Arial" w:cs="Arial"/>
          <w:color w:val="262626"/>
          <w:sz w:val="22"/>
          <w:szCs w:val="22"/>
        </w:rPr>
        <w:t> </w:t>
      </w:r>
    </w:p>
    <w:p w14:paraId="55E77D60"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Join us as we kick off the BIG Read for the fall semester with free books and other BIG Read Promotional Goodies, take a dive into the 2024-5 BIG Read Book, and learn some basic ASL.</w:t>
      </w:r>
      <w:r>
        <w:rPr>
          <w:rStyle w:val="eop"/>
          <w:rFonts w:ascii="Arial" w:hAnsi="Arial" w:cs="Arial"/>
          <w:color w:val="262626"/>
          <w:sz w:val="22"/>
          <w:szCs w:val="22"/>
        </w:rPr>
        <w:t> </w:t>
      </w:r>
    </w:p>
    <w:p w14:paraId="2CC1BB4B"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*If on the Findlay-area Campus, reach out to Paul Weaver in the library to get linked to the Toledo-area Campus.</w:t>
      </w:r>
      <w:r>
        <w:rPr>
          <w:rStyle w:val="eop"/>
          <w:rFonts w:ascii="Arial" w:hAnsi="Arial" w:cs="Arial"/>
          <w:color w:val="262626"/>
          <w:sz w:val="22"/>
          <w:szCs w:val="22"/>
        </w:rPr>
        <w:t> </w:t>
      </w:r>
    </w:p>
    <w:p w14:paraId="0173EFF4" w14:textId="29F91A33" w:rsidR="00AB5320" w:rsidRDefault="00AB5320" w:rsidP="00AB5320">
      <w:pPr>
        <w:pStyle w:val="paragraph"/>
        <w:shd w:val="clear" w:color="auto" w:fill="FFFFFF"/>
        <w:spacing w:before="0" w:beforeAutospacing="0" w:after="0" w:afterAutospacing="0"/>
        <w:textAlignment w:val="baseline"/>
        <w:rPr>
          <w:rStyle w:val="eop"/>
          <w:rFonts w:ascii="Arial" w:hAnsi="Arial" w:cs="Arial"/>
          <w:color w:val="000000"/>
          <w:sz w:val="22"/>
          <w:szCs w:val="22"/>
        </w:rPr>
      </w:pPr>
      <w:r>
        <w:rPr>
          <w:rStyle w:val="eop"/>
          <w:rFonts w:ascii="Arial" w:hAnsi="Arial" w:cs="Arial"/>
          <w:color w:val="000000"/>
          <w:sz w:val="22"/>
          <w:szCs w:val="22"/>
        </w:rPr>
        <w:t>  </w:t>
      </w:r>
    </w:p>
    <w:p w14:paraId="7C6A25AE"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Documentary Film Showing</w:t>
      </w:r>
      <w:r>
        <w:rPr>
          <w:rStyle w:val="normaltextrun"/>
          <w:rFonts w:ascii="Arial" w:hAnsi="Arial" w:cs="Arial"/>
          <w:b/>
          <w:bCs/>
          <w:color w:val="222222"/>
          <w:sz w:val="22"/>
          <w:szCs w:val="22"/>
        </w:rPr>
        <w:t>—</w:t>
      </w:r>
      <w:hyperlink r:id="rId13" w:tgtFrame="_blank" w:history="1">
        <w:r>
          <w:rPr>
            <w:rStyle w:val="normaltextrun"/>
            <w:rFonts w:ascii="Arial" w:hAnsi="Arial" w:cs="Arial"/>
            <w:b/>
            <w:bCs/>
            <w:color w:val="C32032"/>
            <w:sz w:val="22"/>
            <w:szCs w:val="22"/>
            <w:u w:val="single"/>
          </w:rPr>
          <w:t>CH 100</w:t>
        </w:r>
      </w:hyperlink>
      <w:r>
        <w:rPr>
          <w:rStyle w:val="normaltextrun"/>
          <w:rFonts w:ascii="Arial" w:hAnsi="Arial" w:cs="Arial"/>
          <w:b/>
          <w:bCs/>
          <w:color w:val="222222"/>
          <w:sz w:val="22"/>
          <w:szCs w:val="22"/>
        </w:rPr>
        <w:t> &amp; Livestream (Discussion Only): TBA.</w:t>
      </w:r>
      <w:r>
        <w:rPr>
          <w:rStyle w:val="eop"/>
          <w:rFonts w:ascii="Arial" w:hAnsi="Arial" w:cs="Arial"/>
          <w:color w:val="222222"/>
          <w:sz w:val="22"/>
          <w:szCs w:val="22"/>
        </w:rPr>
        <w:t> </w:t>
      </w:r>
    </w:p>
    <w:p w14:paraId="0F346DF0" w14:textId="512E6454"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October 3—12 a.m.</w:t>
      </w:r>
      <w:r>
        <w:rPr>
          <w:rStyle w:val="normaltextrun"/>
          <w:rFonts w:ascii="Arial" w:hAnsi="Arial" w:cs="Arial"/>
          <w:color w:val="262626"/>
          <w:sz w:val="22"/>
          <w:szCs w:val="22"/>
        </w:rPr>
        <w:t> </w:t>
      </w:r>
      <w:r>
        <w:rPr>
          <w:rStyle w:val="eop"/>
          <w:rFonts w:ascii="Arial" w:hAnsi="Arial" w:cs="Arial"/>
          <w:color w:val="262626"/>
          <w:sz w:val="22"/>
          <w:szCs w:val="22"/>
        </w:rPr>
        <w:t> </w:t>
      </w:r>
    </w:p>
    <w:p w14:paraId="511558B2" w14:textId="0B7DCDF4" w:rsidR="00AB5320" w:rsidRPr="00AB5320" w:rsidRDefault="00AB5320" w:rsidP="00AB5320">
      <w:pPr>
        <w:pStyle w:val="paragraph"/>
        <w:shd w:val="clear" w:color="auto" w:fill="FFFFFF"/>
        <w:spacing w:before="0" w:beforeAutospacing="0" w:after="0" w:afterAutospacing="0"/>
        <w:textAlignment w:val="baseline"/>
        <w:rPr>
          <w:rStyle w:val="eop"/>
          <w:rFonts w:ascii="Segoe UI" w:hAnsi="Segoe UI" w:cs="Segoe UI"/>
          <w:sz w:val="18"/>
          <w:szCs w:val="18"/>
        </w:rPr>
      </w:pPr>
      <w:r>
        <w:rPr>
          <w:rStyle w:val="normaltextrun"/>
          <w:rFonts w:ascii="Arial" w:hAnsi="Arial" w:cs="Arial"/>
          <w:color w:val="262626"/>
          <w:sz w:val="22"/>
          <w:szCs w:val="22"/>
        </w:rPr>
        <w:t>Join us as we watch and discuss this documentary with themes revolving around Deaf culture; live discussion with TBA.</w:t>
      </w:r>
      <w:r>
        <w:rPr>
          <w:rStyle w:val="eop"/>
          <w:rFonts w:ascii="Arial" w:hAnsi="Arial" w:cs="Arial"/>
          <w:color w:val="262626"/>
          <w:sz w:val="22"/>
          <w:szCs w:val="22"/>
        </w:rPr>
        <w:t> </w:t>
      </w:r>
    </w:p>
    <w:p w14:paraId="3310F267" w14:textId="77777777" w:rsidR="00AB5320" w:rsidRDefault="00AB5320" w:rsidP="00AB5320">
      <w:pPr>
        <w:pStyle w:val="paragraph"/>
        <w:shd w:val="clear" w:color="auto" w:fill="FFFFFF"/>
        <w:spacing w:before="0" w:beforeAutospacing="0" w:after="0" w:afterAutospacing="0"/>
        <w:textAlignment w:val="baseline"/>
        <w:rPr>
          <w:rStyle w:val="normaltextrun"/>
          <w:rFonts w:ascii="Arial" w:hAnsi="Arial" w:cs="Arial"/>
          <w:b/>
          <w:bCs/>
          <w:color w:val="262626"/>
          <w:sz w:val="22"/>
          <w:szCs w:val="22"/>
        </w:rPr>
      </w:pPr>
    </w:p>
    <w:p w14:paraId="3A15359F" w14:textId="1643689C"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Human Library—</w:t>
      </w:r>
      <w:hyperlink r:id="rId14" w:tgtFrame="_blank" w:history="1">
        <w:r>
          <w:rPr>
            <w:rStyle w:val="normaltextrun"/>
            <w:rFonts w:ascii="Arial" w:hAnsi="Arial" w:cs="Arial"/>
            <w:b/>
            <w:bCs/>
            <w:color w:val="C32032"/>
            <w:sz w:val="22"/>
            <w:szCs w:val="22"/>
          </w:rPr>
          <w:t>HH 123</w:t>
        </w:r>
      </w:hyperlink>
      <w:r>
        <w:rPr>
          <w:rStyle w:val="eop"/>
          <w:rFonts w:ascii="Arial" w:hAnsi="Arial" w:cs="Arial"/>
          <w:color w:val="262626"/>
          <w:sz w:val="22"/>
          <w:szCs w:val="22"/>
        </w:rPr>
        <w:t> </w:t>
      </w:r>
    </w:p>
    <w:p w14:paraId="5AB6E6E2" w14:textId="5AAE0213"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October 17—10 a.m.-12 p.m.</w:t>
      </w:r>
      <w:r>
        <w:rPr>
          <w:rStyle w:val="normaltextrun"/>
          <w:rFonts w:ascii="Arial" w:hAnsi="Arial" w:cs="Arial"/>
          <w:color w:val="262626"/>
          <w:sz w:val="22"/>
          <w:szCs w:val="22"/>
        </w:rPr>
        <w:t> </w:t>
      </w:r>
      <w:r>
        <w:rPr>
          <w:rStyle w:val="eop"/>
          <w:rFonts w:ascii="Arial" w:hAnsi="Arial" w:cs="Arial"/>
          <w:color w:val="262626"/>
          <w:sz w:val="22"/>
          <w:szCs w:val="22"/>
        </w:rPr>
        <w:t> </w:t>
      </w:r>
    </w:p>
    <w:p w14:paraId="35C448F0"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Humans as books? Yes! Join us as we “check out” human books to better understand someone who has experienced prejudice or has been stigmatized and ultimately, “</w:t>
      </w:r>
      <w:proofErr w:type="spellStart"/>
      <w:r>
        <w:rPr>
          <w:rStyle w:val="normaltextrun"/>
          <w:rFonts w:ascii="Arial" w:hAnsi="Arial" w:cs="Arial"/>
          <w:color w:val="262626"/>
          <w:sz w:val="22"/>
          <w:szCs w:val="22"/>
        </w:rPr>
        <w:t>unjudge</w:t>
      </w:r>
      <w:proofErr w:type="spellEnd"/>
      <w:r>
        <w:rPr>
          <w:rStyle w:val="normaltextrun"/>
          <w:rFonts w:ascii="Arial" w:hAnsi="Arial" w:cs="Arial"/>
          <w:color w:val="262626"/>
          <w:sz w:val="22"/>
          <w:szCs w:val="22"/>
        </w:rPr>
        <w:t>.”</w:t>
      </w:r>
      <w:r>
        <w:rPr>
          <w:rStyle w:val="eop"/>
          <w:rFonts w:ascii="Arial" w:hAnsi="Arial" w:cs="Arial"/>
          <w:color w:val="262626"/>
          <w:sz w:val="22"/>
          <w:szCs w:val="22"/>
        </w:rPr>
        <w:t> </w:t>
      </w:r>
    </w:p>
    <w:p w14:paraId="6FBD786C" w14:textId="7579C2B6" w:rsidR="00AB5320" w:rsidRPr="00AB5320" w:rsidRDefault="00AB5320" w:rsidP="00AB5320">
      <w:pPr>
        <w:pStyle w:val="paragraph"/>
        <w:shd w:val="clear" w:color="auto" w:fill="FFFFFF"/>
        <w:spacing w:before="0" w:beforeAutospacing="0" w:after="0" w:afterAutospacing="0"/>
        <w:textAlignment w:val="baseline"/>
        <w:rPr>
          <w:rStyle w:val="normaltextrun"/>
          <w:rFonts w:ascii="Segoe UI" w:hAnsi="Segoe UI" w:cs="Segoe UI"/>
          <w:sz w:val="18"/>
          <w:szCs w:val="18"/>
        </w:rPr>
      </w:pPr>
      <w:r>
        <w:rPr>
          <w:rStyle w:val="eop"/>
          <w:rFonts w:ascii="Arial" w:hAnsi="Arial" w:cs="Arial"/>
          <w:color w:val="000000"/>
          <w:sz w:val="22"/>
          <w:szCs w:val="22"/>
        </w:rPr>
        <w:t> </w:t>
      </w:r>
      <w:r>
        <w:rPr>
          <w:rStyle w:val="eop"/>
          <w:rFonts w:ascii="Arial" w:hAnsi="Arial" w:cs="Arial"/>
          <w:color w:val="262626"/>
          <w:sz w:val="22"/>
          <w:szCs w:val="22"/>
        </w:rPr>
        <w:t> </w:t>
      </w:r>
    </w:p>
    <w:p w14:paraId="0244B2F7" w14:textId="7A216F73"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Book Club—</w:t>
      </w:r>
      <w:hyperlink r:id="rId15" w:tgtFrame="_blank" w:history="1">
        <w:r>
          <w:rPr>
            <w:rStyle w:val="normaltextrun"/>
            <w:rFonts w:ascii="Arial" w:hAnsi="Arial" w:cs="Arial"/>
            <w:b/>
            <w:bCs/>
            <w:color w:val="C32032"/>
            <w:sz w:val="22"/>
            <w:szCs w:val="22"/>
          </w:rPr>
          <w:t>CH 117*</w:t>
        </w:r>
      </w:hyperlink>
      <w:r>
        <w:rPr>
          <w:rStyle w:val="eop"/>
          <w:rFonts w:ascii="Arial" w:hAnsi="Arial" w:cs="Arial"/>
          <w:color w:val="262626"/>
          <w:sz w:val="22"/>
          <w:szCs w:val="22"/>
        </w:rPr>
        <w:t> </w:t>
      </w:r>
    </w:p>
    <w:p w14:paraId="20924E1A"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62626"/>
          <w:sz w:val="22"/>
          <w:szCs w:val="22"/>
        </w:rPr>
        <w:t>November 7—12 p.m.</w:t>
      </w:r>
      <w:r>
        <w:rPr>
          <w:rStyle w:val="normaltextrun"/>
          <w:rFonts w:ascii="Arial" w:hAnsi="Arial" w:cs="Arial"/>
          <w:color w:val="262626"/>
          <w:sz w:val="22"/>
          <w:szCs w:val="22"/>
        </w:rPr>
        <w:t> </w:t>
      </w:r>
      <w:r>
        <w:rPr>
          <w:rStyle w:val="eop"/>
          <w:rFonts w:ascii="Arial" w:hAnsi="Arial" w:cs="Arial"/>
          <w:color w:val="262626"/>
          <w:sz w:val="22"/>
          <w:szCs w:val="22"/>
        </w:rPr>
        <w:t> </w:t>
      </w:r>
    </w:p>
    <w:p w14:paraId="27CB00E8"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lastRenderedPageBreak/>
        <w:t>Join us as we dive into the 2024-2025 Book.</w:t>
      </w:r>
      <w:r>
        <w:rPr>
          <w:rStyle w:val="eop"/>
          <w:rFonts w:ascii="Arial" w:hAnsi="Arial" w:cs="Arial"/>
          <w:color w:val="262626"/>
          <w:sz w:val="22"/>
          <w:szCs w:val="22"/>
        </w:rPr>
        <w:t> </w:t>
      </w:r>
    </w:p>
    <w:p w14:paraId="2A181E3A" w14:textId="2E916E71"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color w:val="262626"/>
          <w:sz w:val="22"/>
          <w:szCs w:val="22"/>
        </w:rPr>
        <w:t>*If on the Findlay-area Campus, reach out to Paul Weaver in the library to get linked to the Toledo-area Campus.</w:t>
      </w:r>
      <w:r>
        <w:rPr>
          <w:rStyle w:val="eop"/>
          <w:rFonts w:ascii="Arial" w:hAnsi="Arial" w:cs="Arial"/>
          <w:color w:val="262626"/>
          <w:sz w:val="22"/>
          <w:szCs w:val="22"/>
        </w:rPr>
        <w:t> </w:t>
      </w:r>
    </w:p>
    <w:p w14:paraId="058E0A2F" w14:textId="546EDAB6"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5295A42" w14:textId="77777777" w:rsidR="00AB5320" w:rsidRDefault="00AB5320" w:rsidP="00AB532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22"/>
          <w:szCs w:val="22"/>
        </w:rPr>
        <w:t>“Let’s Talk BIG w/ Jane &amp; Jen”</w:t>
      </w:r>
      <w:r>
        <w:rPr>
          <w:rStyle w:val="scxw64137602"/>
          <w:rFonts w:ascii="Arial" w:hAnsi="Arial" w:cs="Arial"/>
          <w:color w:val="222222"/>
          <w:sz w:val="22"/>
          <w:szCs w:val="22"/>
        </w:rPr>
        <w:t> </w:t>
      </w:r>
      <w:r>
        <w:rPr>
          <w:rFonts w:ascii="Arial" w:hAnsi="Arial" w:cs="Arial"/>
          <w:color w:val="222222"/>
          <w:sz w:val="22"/>
          <w:szCs w:val="22"/>
        </w:rPr>
        <w:br/>
      </w:r>
      <w:r>
        <w:rPr>
          <w:rStyle w:val="normaltextrun"/>
          <w:rFonts w:ascii="Arial" w:hAnsi="Arial" w:cs="Arial"/>
          <w:b/>
          <w:bCs/>
          <w:color w:val="222222"/>
          <w:sz w:val="22"/>
          <w:szCs w:val="22"/>
        </w:rPr>
        <w:t>Thursdays, all semester long | 7 a.m. | 10 a.m. | 7 p.m., | 10 p.m. |</w:t>
      </w:r>
      <w:r>
        <w:rPr>
          <w:rStyle w:val="normaltextrun"/>
          <w:rFonts w:ascii="Arial" w:hAnsi="Arial" w:cs="Arial"/>
          <w:color w:val="222222"/>
          <w:sz w:val="22"/>
          <w:szCs w:val="22"/>
        </w:rPr>
        <w:t> </w:t>
      </w:r>
      <w:hyperlink r:id="rId16" w:tgtFrame="_blank" w:history="1">
        <w:r>
          <w:rPr>
            <w:rStyle w:val="normaltextrun"/>
            <w:rFonts w:ascii="Arial" w:hAnsi="Arial" w:cs="Arial"/>
            <w:color w:val="C32032"/>
            <w:sz w:val="22"/>
            <w:szCs w:val="22"/>
          </w:rPr>
          <w:t>Owens Community College Radio</w:t>
        </w:r>
      </w:hyperlink>
      <w:r>
        <w:rPr>
          <w:rStyle w:val="normaltextrun"/>
          <w:rFonts w:ascii="Arial" w:hAnsi="Arial" w:cs="Arial"/>
          <w:color w:val="222222"/>
          <w:sz w:val="22"/>
          <w:szCs w:val="22"/>
        </w:rPr>
        <w:t> or the </w:t>
      </w:r>
      <w:hyperlink r:id="rId17" w:tgtFrame="_blank" w:history="1">
        <w:r>
          <w:rPr>
            <w:rStyle w:val="normaltextrun"/>
            <w:rFonts w:ascii="Arial" w:hAnsi="Arial" w:cs="Arial"/>
            <w:color w:val="C32032"/>
            <w:sz w:val="22"/>
            <w:szCs w:val="22"/>
          </w:rPr>
          <w:t>OCCR YouTube Channel</w:t>
        </w:r>
      </w:hyperlink>
      <w:r>
        <w:rPr>
          <w:rStyle w:val="normaltextrun"/>
          <w:rFonts w:ascii="Arial" w:hAnsi="Arial" w:cs="Arial"/>
          <w:color w:val="222222"/>
          <w:sz w:val="22"/>
          <w:szCs w:val="22"/>
        </w:rPr>
        <w:t>.</w:t>
      </w:r>
      <w:r>
        <w:rPr>
          <w:rStyle w:val="eop"/>
          <w:rFonts w:ascii="Arial" w:hAnsi="Arial" w:cs="Arial"/>
          <w:color w:val="222222"/>
          <w:sz w:val="22"/>
          <w:szCs w:val="22"/>
        </w:rPr>
        <w:t> </w:t>
      </w:r>
    </w:p>
    <w:p w14:paraId="0E785DC3"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AB1B5C4"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4E96F552" w14:textId="33B8709E" w:rsidR="00AB5320" w:rsidRDefault="00AB5320" w:rsidP="00AB5320">
      <w:pPr>
        <w:pStyle w:val="paragraph"/>
        <w:shd w:val="clear" w:color="auto" w:fill="FFFFFF"/>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000000"/>
          <w:sz w:val="22"/>
          <w:szCs w:val="22"/>
        </w:rPr>
        <w:t>SPRING 2025 SEMESTER EVENTS</w:t>
      </w:r>
    </w:p>
    <w:p w14:paraId="104E31D2" w14:textId="77777777" w:rsidR="00AB5320" w:rsidRDefault="00AB5320" w:rsidP="00AB532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Arial" w:hAnsi="Arial" w:cs="Arial"/>
          <w:color w:val="000000"/>
          <w:sz w:val="22"/>
          <w:szCs w:val="22"/>
        </w:rPr>
        <w:t> </w:t>
      </w:r>
    </w:p>
    <w:p w14:paraId="33208727" w14:textId="59F40873" w:rsidR="00AB5320" w:rsidRDefault="00AB5320" w:rsidP="00786F64">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22"/>
          <w:szCs w:val="22"/>
        </w:rPr>
        <w:t>Bookmark Sale</w:t>
      </w:r>
      <w:r>
        <w:rPr>
          <w:rStyle w:val="scxw64137602"/>
          <w:rFonts w:ascii="Arial" w:hAnsi="Arial" w:cs="Arial"/>
          <w:color w:val="222222"/>
          <w:sz w:val="22"/>
          <w:szCs w:val="22"/>
        </w:rPr>
        <w:t> </w:t>
      </w:r>
      <w:r>
        <w:rPr>
          <w:rFonts w:ascii="Arial" w:hAnsi="Arial" w:cs="Arial"/>
          <w:color w:val="222222"/>
          <w:sz w:val="22"/>
          <w:szCs w:val="22"/>
        </w:rPr>
        <w:br/>
      </w:r>
      <w:r>
        <w:rPr>
          <w:rStyle w:val="normaltextrun"/>
          <w:rFonts w:ascii="Arial" w:hAnsi="Arial" w:cs="Arial"/>
          <w:b/>
          <w:bCs/>
          <w:color w:val="000000"/>
          <w:sz w:val="22"/>
          <w:szCs w:val="22"/>
        </w:rPr>
        <w:t>Book Club</w:t>
      </w:r>
    </w:p>
    <w:p w14:paraId="2B2944B3" w14:textId="5B930269" w:rsidR="00AB5320" w:rsidRDefault="00AB5320" w:rsidP="00786F6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Feature Film Showing</w:t>
      </w:r>
    </w:p>
    <w:p w14:paraId="03BD8979" w14:textId="311A5574" w:rsidR="00AB5320" w:rsidRDefault="00AB5320" w:rsidP="00786F6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sz w:val="22"/>
          <w:szCs w:val="22"/>
        </w:rPr>
        <w:t>Deaf Performer(s)</w:t>
      </w:r>
    </w:p>
    <w:p w14:paraId="772DFF6A" w14:textId="31A62E7C" w:rsidR="00AB5320" w:rsidRDefault="00AB5320" w:rsidP="00786F6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22"/>
          <w:szCs w:val="22"/>
        </w:rPr>
        <w:t>“The Faces Of” Art Exhibit</w:t>
      </w:r>
    </w:p>
    <w:p w14:paraId="3AAC8663" w14:textId="070F59B4" w:rsidR="00AB5320" w:rsidRDefault="00AB5320" w:rsidP="00AB532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22"/>
          <w:szCs w:val="22"/>
        </w:rPr>
        <w:t>“The Faces Of” Art Exhibit Reception</w:t>
      </w:r>
    </w:p>
    <w:p w14:paraId="757BD04F" w14:textId="7C3629B7" w:rsidR="00AB5320" w:rsidRDefault="00AB5320" w:rsidP="00786F64">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b/>
          <w:bCs/>
          <w:color w:val="222222"/>
          <w:sz w:val="22"/>
          <w:szCs w:val="22"/>
        </w:rPr>
        <w:t>Author Visit</w:t>
      </w:r>
      <w:r>
        <w:rPr>
          <w:rStyle w:val="scxw64137602"/>
          <w:rFonts w:ascii="Arial" w:hAnsi="Arial" w:cs="Arial"/>
          <w:color w:val="222222"/>
          <w:sz w:val="22"/>
          <w:szCs w:val="22"/>
        </w:rPr>
        <w:t> </w:t>
      </w:r>
      <w:r>
        <w:rPr>
          <w:rFonts w:ascii="Arial" w:hAnsi="Arial" w:cs="Arial"/>
          <w:color w:val="222222"/>
          <w:sz w:val="22"/>
          <w:szCs w:val="22"/>
        </w:rPr>
        <w:br/>
      </w:r>
    </w:p>
    <w:p w14:paraId="29F36E52" w14:textId="77777777" w:rsidR="00AB5320" w:rsidRDefault="00AB5320" w:rsidP="00AB5320">
      <w:pPr>
        <w:pStyle w:val="paragraph"/>
        <w:spacing w:before="0" w:beforeAutospacing="0" w:after="0" w:afterAutospacing="0"/>
        <w:textAlignment w:val="baseline"/>
        <w:rPr>
          <w:rFonts w:ascii="Segoe UI" w:hAnsi="Segoe UI" w:cs="Segoe UI"/>
          <w:sz w:val="18"/>
          <w:szCs w:val="18"/>
        </w:rPr>
      </w:pPr>
      <w:r>
        <w:rPr>
          <w:rStyle w:val="eop"/>
          <w:rFonts w:ascii="Arial" w:hAnsi="Arial" w:cs="Arial"/>
          <w:color w:val="222222"/>
          <w:sz w:val="22"/>
          <w:szCs w:val="22"/>
        </w:rPr>
        <w:t> </w:t>
      </w:r>
    </w:p>
    <w:p w14:paraId="09910C63" w14:textId="3FD11093" w:rsidR="00F72797" w:rsidRDefault="00F72797">
      <w:pPr>
        <w:rPr>
          <w:rFonts w:ascii="Arial" w:hAnsi="Arial" w:cs="Arial"/>
          <w:b/>
          <w:sz w:val="22"/>
          <w:szCs w:val="22"/>
        </w:rPr>
      </w:pPr>
      <w:r>
        <w:rPr>
          <w:rFonts w:ascii="Arial" w:hAnsi="Arial" w:cs="Arial"/>
          <w:b/>
          <w:sz w:val="22"/>
          <w:szCs w:val="22"/>
        </w:rPr>
        <w:br w:type="page"/>
      </w:r>
    </w:p>
    <w:p w14:paraId="4C88566C" w14:textId="6579B7E7" w:rsidR="00E03098" w:rsidRDefault="00E03098" w:rsidP="00320A2B">
      <w:pPr>
        <w:rPr>
          <w:rFonts w:ascii="Arial" w:hAnsi="Arial" w:cs="Arial"/>
          <w:b/>
          <w:sz w:val="22"/>
          <w:szCs w:val="22"/>
        </w:rPr>
      </w:pPr>
      <w:r>
        <w:rPr>
          <w:rFonts w:ascii="Arial" w:hAnsi="Arial" w:cs="Arial"/>
          <w:b/>
          <w:sz w:val="22"/>
          <w:szCs w:val="22"/>
        </w:rPr>
        <w:lastRenderedPageBreak/>
        <w:t xml:space="preserve">What is your BIG </w:t>
      </w:r>
      <w:r w:rsidR="00121F0B">
        <w:rPr>
          <w:rFonts w:ascii="Arial" w:hAnsi="Arial" w:cs="Arial"/>
          <w:b/>
          <w:sz w:val="22"/>
          <w:szCs w:val="22"/>
        </w:rPr>
        <w:t>adventure</w:t>
      </w:r>
      <w:r>
        <w:rPr>
          <w:rFonts w:ascii="Arial" w:hAnsi="Arial" w:cs="Arial"/>
          <w:b/>
          <w:sz w:val="22"/>
          <w:szCs w:val="22"/>
        </w:rPr>
        <w:t>?</w:t>
      </w:r>
    </w:p>
    <w:p w14:paraId="6102C7E0" w14:textId="42BAD89B" w:rsidR="00F73148" w:rsidRDefault="00F73148" w:rsidP="00320A2B">
      <w:pPr>
        <w:rPr>
          <w:rFonts w:ascii="Arial" w:hAnsi="Arial" w:cs="Arial"/>
          <w:b/>
          <w:sz w:val="22"/>
          <w:szCs w:val="22"/>
        </w:rPr>
      </w:pPr>
    </w:p>
    <w:p w14:paraId="1514924B" w14:textId="7DA513FA" w:rsidR="00F73148" w:rsidRPr="00F73148" w:rsidRDefault="00F73148" w:rsidP="00320A2B">
      <w:pPr>
        <w:rPr>
          <w:rFonts w:ascii="Arial" w:hAnsi="Arial" w:cs="Arial"/>
          <w:bCs/>
          <w:sz w:val="22"/>
          <w:szCs w:val="22"/>
        </w:rPr>
      </w:pPr>
      <w:r w:rsidRPr="00F73148">
        <w:rPr>
          <w:rFonts w:ascii="Arial" w:hAnsi="Arial" w:cs="Arial"/>
          <w:bCs/>
          <w:sz w:val="22"/>
          <w:szCs w:val="22"/>
        </w:rPr>
        <w:t xml:space="preserve">Use the </w:t>
      </w:r>
      <w:r w:rsidR="00121F0B">
        <w:rPr>
          <w:rFonts w:ascii="Arial" w:hAnsi="Arial" w:cs="Arial"/>
          <w:bCs/>
          <w:sz w:val="22"/>
          <w:szCs w:val="22"/>
        </w:rPr>
        <w:t>adventure</w:t>
      </w:r>
      <w:r w:rsidRPr="00F73148">
        <w:rPr>
          <w:rFonts w:ascii="Arial" w:hAnsi="Arial" w:cs="Arial"/>
          <w:bCs/>
          <w:sz w:val="22"/>
          <w:szCs w:val="22"/>
        </w:rPr>
        <w:t xml:space="preserve"> that best fits with your course.</w:t>
      </w:r>
    </w:p>
    <w:p w14:paraId="2F920904" w14:textId="07E48F02" w:rsidR="00E03098" w:rsidRDefault="00E03098" w:rsidP="00E03098">
      <w:pPr>
        <w:jc w:val="center"/>
        <w:rPr>
          <w:rFonts w:ascii="Arial" w:hAnsi="Arial" w:cs="Arial"/>
          <w:b/>
          <w:sz w:val="22"/>
          <w:szCs w:val="22"/>
          <w:u w:val="single"/>
        </w:rPr>
      </w:pPr>
      <w:r w:rsidRPr="00306A88">
        <w:rPr>
          <w:rFonts w:ascii="Arial" w:hAnsi="Arial" w:cs="Arial"/>
          <w:b/>
          <w:noProof/>
          <w:sz w:val="22"/>
          <w:szCs w:val="22"/>
          <w:u w:val="single"/>
        </w:rPr>
        <w:drawing>
          <wp:inline distT="0" distB="0" distL="0" distR="0" wp14:anchorId="18829F3C" wp14:editId="33E69BF8">
            <wp:extent cx="5765800" cy="3200400"/>
            <wp:effectExtent l="38100" t="0" r="254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C428466" w14:textId="6EDE055C" w:rsidR="005354C6" w:rsidRDefault="005354C6" w:rsidP="005354C6">
      <w:pPr>
        <w:rPr>
          <w:rFonts w:ascii="Arial" w:hAnsi="Arial" w:cs="Arial"/>
          <w:b/>
          <w:sz w:val="22"/>
          <w:szCs w:val="22"/>
          <w:u w:val="single"/>
        </w:rPr>
      </w:pPr>
    </w:p>
    <w:p w14:paraId="08BEDB3C" w14:textId="77777777" w:rsidR="00326C00" w:rsidRDefault="00326C00" w:rsidP="005354C6">
      <w:pPr>
        <w:rPr>
          <w:rFonts w:ascii="Arial" w:hAnsi="Arial" w:cs="Arial"/>
          <w:b/>
          <w:sz w:val="22"/>
          <w:szCs w:val="22"/>
          <w:u w:val="single"/>
        </w:rPr>
      </w:pPr>
    </w:p>
    <w:p w14:paraId="5271AA00" w14:textId="77777777" w:rsidR="00326C00" w:rsidRDefault="00326C00" w:rsidP="005354C6">
      <w:pPr>
        <w:rPr>
          <w:rFonts w:ascii="Arial" w:hAnsi="Arial" w:cs="Arial"/>
          <w:b/>
          <w:sz w:val="22"/>
          <w:szCs w:val="22"/>
          <w:u w:val="single"/>
        </w:rPr>
      </w:pPr>
    </w:p>
    <w:p w14:paraId="56807F20" w14:textId="1CED30B1" w:rsidR="005354C6" w:rsidRPr="00306A88" w:rsidRDefault="005354C6" w:rsidP="005354C6">
      <w:pPr>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59264" behindDoc="0" locked="0" layoutInCell="1" allowOverlap="1" wp14:anchorId="76BB55C0" wp14:editId="67699535">
                <wp:simplePos x="0" y="0"/>
                <wp:positionH relativeFrom="column">
                  <wp:posOffset>1217083</wp:posOffset>
                </wp:positionH>
                <wp:positionV relativeFrom="paragraph">
                  <wp:posOffset>156845</wp:posOffset>
                </wp:positionV>
                <wp:extent cx="1235710" cy="482600"/>
                <wp:effectExtent l="0" t="12700" r="21590" b="12700"/>
                <wp:wrapNone/>
                <wp:docPr id="6" name="Bent Arrow 6"/>
                <wp:cNvGraphicFramePr/>
                <a:graphic xmlns:a="http://schemas.openxmlformats.org/drawingml/2006/main">
                  <a:graphicData uri="http://schemas.microsoft.com/office/word/2010/wordprocessingShape">
                    <wps:wsp>
                      <wps:cNvSpPr/>
                      <wps:spPr>
                        <a:xfrm>
                          <a:off x="0" y="0"/>
                          <a:ext cx="1235710" cy="482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BF3C59D" id="Bent Arrow 6" o:spid="_x0000_s1026" style="position:absolute;margin-left:95.85pt;margin-top:12.35pt;width:97.3pt;height:3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35710,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" path="m,482600l,271463c,154855,94530,60325,211138,60325r903922,l1115060,r120650,120650l1115060,241300r,-60325l211138,180975v-49975,,-90488,40513,-90488,90488l120650,482600,,482600xe" fillcolor="#4472c4 [3204]" strokecolor="#1f3763 [1604]" strokeweight="1pt">
                <v:stroke joinstyle="miter"/>
                <v:path arrowok="t" o:connecttype="custom" o:connectlocs="0,482600;0,271463;211138,60325;1115060,60325;1115060,0;1235710,120650;1115060,241300;1115060,180975;211138,180975;120650,271463;120650,482600;0,482600" o:connectangles="0,0,0,0,0,0,0,0,0,0,0,0"/>
              </v:shape>
            </w:pict>
          </mc:Fallback>
        </mc:AlternateContent>
      </w:r>
    </w:p>
    <w:p w14:paraId="1CC64E2B" w14:textId="4C73026B" w:rsidR="00E03098" w:rsidRPr="00306A88" w:rsidRDefault="00E03098" w:rsidP="00320A2B">
      <w:pPr>
        <w:rPr>
          <w:rFonts w:ascii="Arial" w:hAnsi="Arial" w:cs="Arial"/>
          <w:b/>
          <w:sz w:val="22"/>
          <w:szCs w:val="22"/>
          <w:u w:val="single"/>
        </w:rPr>
      </w:pPr>
    </w:p>
    <w:p w14:paraId="59196C00" w14:textId="45239C15" w:rsidR="005354C6" w:rsidRDefault="005354C6" w:rsidP="00320A2B">
      <w:pPr>
        <w:rPr>
          <w:rFonts w:ascii="Arial" w:hAnsi="Arial" w:cs="Arial"/>
          <w:bCs/>
          <w:sz w:val="22"/>
          <w:szCs w:val="22"/>
        </w:rPr>
      </w:pPr>
      <w:r w:rsidRPr="005354C6">
        <w:rPr>
          <w:rFonts w:ascii="Arial" w:hAnsi="Arial" w:cs="Arial"/>
          <w:b/>
          <w:sz w:val="40"/>
          <w:szCs w:val="40"/>
        </w:rPr>
        <w:t>BIG</w:t>
      </w:r>
      <w:r>
        <w:rPr>
          <w:rFonts w:ascii="Arial" w:hAnsi="Arial" w:cs="Arial"/>
          <w:b/>
          <w:sz w:val="40"/>
          <w:szCs w:val="40"/>
        </w:rPr>
        <w:t xml:space="preserve">                    </w:t>
      </w:r>
      <w:r>
        <w:rPr>
          <w:rFonts w:ascii="Arial" w:hAnsi="Arial" w:cs="Arial"/>
          <w:bCs/>
          <w:sz w:val="22"/>
          <w:szCs w:val="22"/>
        </w:rPr>
        <w:t>Course i</w:t>
      </w:r>
      <w:r w:rsidRPr="005354C6">
        <w:rPr>
          <w:rFonts w:ascii="Arial" w:hAnsi="Arial" w:cs="Arial"/>
          <w:bCs/>
          <w:sz w:val="22"/>
          <w:szCs w:val="22"/>
        </w:rPr>
        <w:t xml:space="preserve">ncludes activities </w:t>
      </w:r>
      <w:r>
        <w:rPr>
          <w:rFonts w:ascii="Arial" w:hAnsi="Arial" w:cs="Arial"/>
          <w:bCs/>
          <w:sz w:val="22"/>
          <w:szCs w:val="22"/>
        </w:rPr>
        <w:t xml:space="preserve">such as DB, class discussions, case studies, etc. </w:t>
      </w:r>
      <w:r w:rsidRPr="005354C6">
        <w:rPr>
          <w:rFonts w:ascii="Arial" w:hAnsi="Arial" w:cs="Arial"/>
          <w:bCs/>
          <w:sz w:val="22"/>
          <w:szCs w:val="22"/>
        </w:rPr>
        <w:t xml:space="preserve">that </w:t>
      </w:r>
      <w:r>
        <w:rPr>
          <w:rFonts w:ascii="Arial" w:hAnsi="Arial" w:cs="Arial"/>
          <w:bCs/>
          <w:sz w:val="22"/>
          <w:szCs w:val="22"/>
        </w:rPr>
        <w:t xml:space="preserve">       </w:t>
      </w:r>
    </w:p>
    <w:p w14:paraId="1911D008" w14:textId="53D33C15" w:rsidR="005354C6" w:rsidRDefault="005354C6" w:rsidP="00320A2B">
      <w:pPr>
        <w:rPr>
          <w:rFonts w:ascii="Arial" w:hAnsi="Arial" w:cs="Arial"/>
          <w:bCs/>
          <w:sz w:val="22"/>
          <w:szCs w:val="22"/>
        </w:rPr>
      </w:pPr>
      <w:r>
        <w:rPr>
          <w:rFonts w:ascii="Arial" w:hAnsi="Arial" w:cs="Arial"/>
          <w:bCs/>
          <w:sz w:val="22"/>
          <w:szCs w:val="22"/>
        </w:rPr>
        <w:t xml:space="preserve">                                                </w:t>
      </w:r>
      <w:r w:rsidRPr="005354C6">
        <w:rPr>
          <w:rFonts w:ascii="Arial" w:hAnsi="Arial" w:cs="Arial"/>
          <w:bCs/>
          <w:sz w:val="22"/>
          <w:szCs w:val="22"/>
        </w:rPr>
        <w:t>explore the book themes</w:t>
      </w:r>
      <w:r w:rsidR="00326C00">
        <w:rPr>
          <w:rFonts w:ascii="Arial" w:hAnsi="Arial" w:cs="Arial"/>
          <w:bCs/>
          <w:sz w:val="22"/>
          <w:szCs w:val="22"/>
        </w:rPr>
        <w:t xml:space="preserve"> and </w:t>
      </w:r>
      <w:r>
        <w:rPr>
          <w:rFonts w:ascii="Arial" w:hAnsi="Arial" w:cs="Arial"/>
          <w:bCs/>
          <w:sz w:val="22"/>
          <w:szCs w:val="22"/>
        </w:rPr>
        <w:t>encourage</w:t>
      </w:r>
      <w:r w:rsidR="00326C00">
        <w:rPr>
          <w:rFonts w:ascii="Arial" w:hAnsi="Arial" w:cs="Arial"/>
          <w:bCs/>
          <w:sz w:val="22"/>
          <w:szCs w:val="22"/>
        </w:rPr>
        <w:t xml:space="preserve"> </w:t>
      </w:r>
      <w:r>
        <w:rPr>
          <w:rFonts w:ascii="Arial" w:hAnsi="Arial" w:cs="Arial"/>
          <w:bCs/>
          <w:sz w:val="22"/>
          <w:szCs w:val="22"/>
        </w:rPr>
        <w:t>students to read the book</w:t>
      </w:r>
      <w:r w:rsidR="00326C00">
        <w:rPr>
          <w:rFonts w:ascii="Arial" w:hAnsi="Arial" w:cs="Arial"/>
          <w:bCs/>
          <w:sz w:val="22"/>
          <w:szCs w:val="22"/>
        </w:rPr>
        <w:t xml:space="preserve"> </w:t>
      </w:r>
      <w:r>
        <w:rPr>
          <w:rFonts w:ascii="Arial" w:hAnsi="Arial" w:cs="Arial"/>
          <w:bCs/>
          <w:sz w:val="22"/>
          <w:szCs w:val="22"/>
        </w:rPr>
        <w:t xml:space="preserve">and </w:t>
      </w:r>
    </w:p>
    <w:p w14:paraId="2F7067F9" w14:textId="72504155" w:rsidR="005354C6" w:rsidRPr="005354C6" w:rsidRDefault="005354C6" w:rsidP="00320A2B">
      <w:pPr>
        <w:rPr>
          <w:rFonts w:ascii="Arial" w:hAnsi="Arial" w:cs="Arial"/>
          <w:bCs/>
          <w:sz w:val="22"/>
          <w:szCs w:val="22"/>
        </w:rPr>
      </w:pPr>
      <w:r>
        <w:rPr>
          <w:rFonts w:ascii="Arial" w:hAnsi="Arial" w:cs="Arial"/>
          <w:bCs/>
          <w:sz w:val="22"/>
          <w:szCs w:val="22"/>
        </w:rPr>
        <w:t xml:space="preserve">                  </w:t>
      </w:r>
      <w:r w:rsidR="00326C00">
        <w:rPr>
          <w:rFonts w:ascii="Arial" w:hAnsi="Arial" w:cs="Arial"/>
          <w:bCs/>
          <w:sz w:val="22"/>
          <w:szCs w:val="22"/>
        </w:rPr>
        <w:t xml:space="preserve">                              </w:t>
      </w:r>
      <w:r>
        <w:rPr>
          <w:rFonts w:ascii="Arial" w:hAnsi="Arial" w:cs="Arial"/>
          <w:bCs/>
          <w:sz w:val="22"/>
          <w:szCs w:val="22"/>
        </w:rPr>
        <w:t>participate in events.</w:t>
      </w:r>
    </w:p>
    <w:p w14:paraId="282B8470" w14:textId="77777777" w:rsidR="00E03098" w:rsidRDefault="00E03098" w:rsidP="00320A2B">
      <w:pPr>
        <w:rPr>
          <w:rFonts w:ascii="Arial" w:hAnsi="Arial" w:cs="Arial"/>
          <w:b/>
          <w:sz w:val="22"/>
          <w:szCs w:val="22"/>
          <w:u w:val="single"/>
        </w:rPr>
      </w:pPr>
    </w:p>
    <w:p w14:paraId="7CE0E0A4" w14:textId="77777777" w:rsidR="00E03098" w:rsidRDefault="00E03098" w:rsidP="00320A2B">
      <w:pPr>
        <w:rPr>
          <w:rFonts w:ascii="Arial" w:hAnsi="Arial" w:cs="Arial"/>
          <w:b/>
          <w:sz w:val="22"/>
          <w:szCs w:val="22"/>
          <w:u w:val="single"/>
        </w:rPr>
      </w:pPr>
    </w:p>
    <w:p w14:paraId="3C53FFAF" w14:textId="559607C3" w:rsidR="00E03098" w:rsidRDefault="005354C6" w:rsidP="00320A2B">
      <w:pPr>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61312" behindDoc="0" locked="0" layoutInCell="1" allowOverlap="1" wp14:anchorId="3B3E010C" wp14:editId="242BCD7A">
                <wp:simplePos x="0" y="0"/>
                <wp:positionH relativeFrom="column">
                  <wp:posOffset>1259416</wp:posOffset>
                </wp:positionH>
                <wp:positionV relativeFrom="paragraph">
                  <wp:posOffset>114300</wp:posOffset>
                </wp:positionV>
                <wp:extent cx="1236133" cy="482600"/>
                <wp:effectExtent l="0" t="12700" r="21590" b="12700"/>
                <wp:wrapNone/>
                <wp:docPr id="7" name="Bent Arrow 7"/>
                <wp:cNvGraphicFramePr/>
                <a:graphic xmlns:a="http://schemas.openxmlformats.org/drawingml/2006/main">
                  <a:graphicData uri="http://schemas.microsoft.com/office/word/2010/wordprocessingShape">
                    <wps:wsp>
                      <wps:cNvSpPr/>
                      <wps:spPr>
                        <a:xfrm>
                          <a:off x="0" y="0"/>
                          <a:ext cx="1236133" cy="482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BCED3FA" id="Bent Arrow 7" o:spid="_x0000_s1026" style="position:absolute;margin-left:99.15pt;margin-top:9pt;width:97.35pt;height:3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236133,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" path="m,482600l,271463c,154855,94530,60325,211138,60325r904345,l1115483,r120650,120650l1115483,241300r,-60325l211138,180975v-49975,,-90488,40513,-90488,90488l120650,482600,,482600xe" fillcolor="#4472c4 [3204]" strokecolor="#1f3763 [1604]" strokeweight="1pt">
                <v:stroke joinstyle="miter"/>
                <v:path arrowok="t" o:connecttype="custom" o:connectlocs="0,482600;0,271463;211138,60325;1115483,60325;1115483,0;1236133,120650;1115483,241300;1115483,180975;211138,180975;120650,271463;120650,482600;0,482600" o:connectangles="0,0,0,0,0,0,0,0,0,0,0,0"/>
              </v:shape>
            </w:pict>
          </mc:Fallback>
        </mc:AlternateContent>
      </w:r>
    </w:p>
    <w:p w14:paraId="7FAD3AA1" w14:textId="3A4DCBF3" w:rsidR="005354C6" w:rsidRPr="00306A88" w:rsidRDefault="005354C6" w:rsidP="005354C6">
      <w:pPr>
        <w:rPr>
          <w:rFonts w:ascii="Arial" w:hAnsi="Arial" w:cs="Arial"/>
          <w:b/>
          <w:sz w:val="22"/>
          <w:szCs w:val="22"/>
          <w:u w:val="single"/>
        </w:rPr>
      </w:pPr>
    </w:p>
    <w:p w14:paraId="161670B7" w14:textId="52AE4992" w:rsidR="005354C6" w:rsidRDefault="005354C6" w:rsidP="005354C6">
      <w:pPr>
        <w:rPr>
          <w:rFonts w:ascii="Arial" w:hAnsi="Arial" w:cs="Arial"/>
          <w:bCs/>
          <w:sz w:val="22"/>
          <w:szCs w:val="22"/>
        </w:rPr>
      </w:pPr>
      <w:r w:rsidRPr="005354C6">
        <w:rPr>
          <w:rFonts w:ascii="Arial" w:hAnsi="Arial" w:cs="Arial"/>
          <w:b/>
          <w:sz w:val="40"/>
          <w:szCs w:val="40"/>
        </w:rPr>
        <w:t>BIG</w:t>
      </w:r>
      <w:r>
        <w:rPr>
          <w:rFonts w:ascii="Arial" w:hAnsi="Arial" w:cs="Arial"/>
          <w:b/>
          <w:sz w:val="40"/>
          <w:szCs w:val="40"/>
        </w:rPr>
        <w:t xml:space="preserve">+                   </w:t>
      </w:r>
      <w:r>
        <w:rPr>
          <w:rFonts w:ascii="Arial" w:hAnsi="Arial" w:cs="Arial"/>
          <w:bCs/>
          <w:sz w:val="22"/>
          <w:szCs w:val="22"/>
        </w:rPr>
        <w:t>Course i</w:t>
      </w:r>
      <w:r w:rsidRPr="005354C6">
        <w:rPr>
          <w:rFonts w:ascii="Arial" w:hAnsi="Arial" w:cs="Arial"/>
          <w:bCs/>
          <w:sz w:val="22"/>
          <w:szCs w:val="22"/>
        </w:rPr>
        <w:t xml:space="preserve">ncludes activities </w:t>
      </w:r>
      <w:r>
        <w:rPr>
          <w:rFonts w:ascii="Arial" w:hAnsi="Arial" w:cs="Arial"/>
          <w:bCs/>
          <w:sz w:val="22"/>
          <w:szCs w:val="22"/>
        </w:rPr>
        <w:t xml:space="preserve">such as DB, class discussions, case studies, etc. </w:t>
      </w:r>
      <w:r w:rsidRPr="005354C6">
        <w:rPr>
          <w:rFonts w:ascii="Arial" w:hAnsi="Arial" w:cs="Arial"/>
          <w:bCs/>
          <w:sz w:val="22"/>
          <w:szCs w:val="22"/>
        </w:rPr>
        <w:t xml:space="preserve">that </w:t>
      </w:r>
      <w:r>
        <w:rPr>
          <w:rFonts w:ascii="Arial" w:hAnsi="Arial" w:cs="Arial"/>
          <w:bCs/>
          <w:sz w:val="22"/>
          <w:szCs w:val="22"/>
        </w:rPr>
        <w:t xml:space="preserve">       </w:t>
      </w:r>
    </w:p>
    <w:p w14:paraId="340C0F5C" w14:textId="589B0481" w:rsidR="00326C00" w:rsidRDefault="005354C6" w:rsidP="005354C6">
      <w:pPr>
        <w:rPr>
          <w:rFonts w:ascii="Arial" w:hAnsi="Arial" w:cs="Arial"/>
          <w:bCs/>
          <w:sz w:val="22"/>
          <w:szCs w:val="22"/>
        </w:rPr>
      </w:pPr>
      <w:r>
        <w:rPr>
          <w:rFonts w:ascii="Arial" w:hAnsi="Arial" w:cs="Arial"/>
          <w:bCs/>
          <w:sz w:val="22"/>
          <w:szCs w:val="22"/>
        </w:rPr>
        <w:t xml:space="preserve">                                                  e</w:t>
      </w:r>
      <w:r w:rsidRPr="005354C6">
        <w:rPr>
          <w:rFonts w:ascii="Arial" w:hAnsi="Arial" w:cs="Arial"/>
          <w:bCs/>
          <w:sz w:val="22"/>
          <w:szCs w:val="22"/>
        </w:rPr>
        <w:t>xplore</w:t>
      </w:r>
      <w:r>
        <w:rPr>
          <w:rFonts w:ascii="Arial" w:hAnsi="Arial" w:cs="Arial"/>
          <w:bCs/>
          <w:sz w:val="22"/>
          <w:szCs w:val="22"/>
        </w:rPr>
        <w:t xml:space="preserve"> passages of the book and themes</w:t>
      </w:r>
      <w:r w:rsidR="00326C00">
        <w:rPr>
          <w:rFonts w:ascii="Arial" w:hAnsi="Arial" w:cs="Arial"/>
          <w:bCs/>
          <w:sz w:val="22"/>
          <w:szCs w:val="22"/>
        </w:rPr>
        <w:t xml:space="preserve"> and </w:t>
      </w:r>
      <w:r>
        <w:rPr>
          <w:rFonts w:ascii="Arial" w:hAnsi="Arial" w:cs="Arial"/>
          <w:bCs/>
          <w:sz w:val="22"/>
          <w:szCs w:val="22"/>
        </w:rPr>
        <w:t xml:space="preserve">encourage students to </w:t>
      </w:r>
      <w:r w:rsidR="00326C00">
        <w:rPr>
          <w:rFonts w:ascii="Arial" w:hAnsi="Arial" w:cs="Arial"/>
          <w:bCs/>
          <w:sz w:val="22"/>
          <w:szCs w:val="22"/>
        </w:rPr>
        <w:t xml:space="preserve">     </w:t>
      </w:r>
    </w:p>
    <w:p w14:paraId="663F5514" w14:textId="10E2E0F5" w:rsidR="005354C6" w:rsidRPr="005354C6" w:rsidRDefault="00326C00" w:rsidP="005354C6">
      <w:pPr>
        <w:rPr>
          <w:rFonts w:ascii="Arial" w:hAnsi="Arial" w:cs="Arial"/>
          <w:bCs/>
          <w:sz w:val="22"/>
          <w:szCs w:val="22"/>
        </w:rPr>
      </w:pPr>
      <w:r>
        <w:rPr>
          <w:rFonts w:ascii="Arial" w:hAnsi="Arial" w:cs="Arial"/>
          <w:bCs/>
          <w:sz w:val="22"/>
          <w:szCs w:val="22"/>
        </w:rPr>
        <w:t xml:space="preserve">                                                  </w:t>
      </w:r>
      <w:r w:rsidR="005354C6">
        <w:rPr>
          <w:rFonts w:ascii="Arial" w:hAnsi="Arial" w:cs="Arial"/>
          <w:bCs/>
          <w:sz w:val="22"/>
          <w:szCs w:val="22"/>
        </w:rPr>
        <w:t>r</w:t>
      </w:r>
      <w:r>
        <w:rPr>
          <w:rFonts w:ascii="Arial" w:hAnsi="Arial" w:cs="Arial"/>
          <w:bCs/>
          <w:sz w:val="22"/>
          <w:szCs w:val="22"/>
        </w:rPr>
        <w:t xml:space="preserve">ead </w:t>
      </w:r>
      <w:r w:rsidR="005354C6">
        <w:rPr>
          <w:rFonts w:ascii="Arial" w:hAnsi="Arial" w:cs="Arial"/>
          <w:bCs/>
          <w:sz w:val="22"/>
          <w:szCs w:val="22"/>
        </w:rPr>
        <w:t>the book</w:t>
      </w:r>
      <w:r>
        <w:rPr>
          <w:rFonts w:ascii="Arial" w:hAnsi="Arial" w:cs="Arial"/>
          <w:bCs/>
          <w:sz w:val="22"/>
          <w:szCs w:val="22"/>
        </w:rPr>
        <w:t xml:space="preserve"> and </w:t>
      </w:r>
      <w:r w:rsidR="005354C6">
        <w:rPr>
          <w:rFonts w:ascii="Arial" w:hAnsi="Arial" w:cs="Arial"/>
          <w:bCs/>
          <w:sz w:val="22"/>
          <w:szCs w:val="22"/>
        </w:rPr>
        <w:t>participate in events.</w:t>
      </w:r>
    </w:p>
    <w:p w14:paraId="66D577FF" w14:textId="6EE9D6C3" w:rsidR="00E03098" w:rsidRDefault="00E03098" w:rsidP="005354C6">
      <w:pPr>
        <w:rPr>
          <w:rFonts w:ascii="Arial" w:hAnsi="Arial" w:cs="Arial"/>
          <w:b/>
          <w:sz w:val="22"/>
          <w:szCs w:val="22"/>
          <w:u w:val="single"/>
        </w:rPr>
      </w:pPr>
    </w:p>
    <w:p w14:paraId="1BE0DACC" w14:textId="77777777" w:rsidR="00326C00" w:rsidRDefault="00326C00" w:rsidP="005354C6">
      <w:pPr>
        <w:rPr>
          <w:rFonts w:ascii="Arial" w:hAnsi="Arial" w:cs="Arial"/>
          <w:b/>
          <w:sz w:val="22"/>
          <w:szCs w:val="22"/>
          <w:u w:val="single"/>
        </w:rPr>
      </w:pPr>
    </w:p>
    <w:p w14:paraId="7F71D702" w14:textId="327C8F1C" w:rsidR="005354C6" w:rsidRDefault="005354C6" w:rsidP="005354C6">
      <w:pPr>
        <w:rPr>
          <w:rFonts w:ascii="Arial" w:hAnsi="Arial" w:cs="Arial"/>
          <w:b/>
          <w:sz w:val="22"/>
          <w:szCs w:val="22"/>
          <w:u w:val="single"/>
        </w:rPr>
      </w:pPr>
      <w:r>
        <w:rPr>
          <w:rFonts w:ascii="Arial" w:hAnsi="Arial" w:cs="Arial"/>
          <w:b/>
          <w:noProof/>
          <w:sz w:val="22"/>
          <w:szCs w:val="22"/>
          <w:u w:val="single"/>
        </w:rPr>
        <mc:AlternateContent>
          <mc:Choice Requires="wps">
            <w:drawing>
              <wp:anchor distT="0" distB="0" distL="114300" distR="114300" simplePos="0" relativeHeight="251663360" behindDoc="0" locked="0" layoutInCell="1" allowOverlap="1" wp14:anchorId="6E070575" wp14:editId="3A0A977C">
                <wp:simplePos x="0" y="0"/>
                <wp:positionH relativeFrom="column">
                  <wp:posOffset>1259840</wp:posOffset>
                </wp:positionH>
                <wp:positionV relativeFrom="paragraph">
                  <wp:posOffset>114935</wp:posOffset>
                </wp:positionV>
                <wp:extent cx="1236133" cy="482600"/>
                <wp:effectExtent l="0" t="12700" r="21590" b="12700"/>
                <wp:wrapNone/>
                <wp:docPr id="8" name="Bent Arrow 8"/>
                <wp:cNvGraphicFramePr/>
                <a:graphic xmlns:a="http://schemas.openxmlformats.org/drawingml/2006/main">
                  <a:graphicData uri="http://schemas.microsoft.com/office/word/2010/wordprocessingShape">
                    <wps:wsp>
                      <wps:cNvSpPr/>
                      <wps:spPr>
                        <a:xfrm>
                          <a:off x="0" y="0"/>
                          <a:ext cx="1236133" cy="48260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5477E92D" id="Bent Arrow 8" o:spid="_x0000_s1026" style="position:absolute;margin-left:99.2pt;margin-top:9.05pt;width:97.35pt;height:3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236133,48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" path="m,482600l,271463c,154855,94530,60325,211138,60325r904345,l1115483,r120650,120650l1115483,241300r,-60325l211138,180975v-49975,,-90488,40513,-90488,90488l120650,482600,,482600xe" fillcolor="#4472c4 [3204]" strokecolor="#1f3763 [1604]" strokeweight="1pt">
                <v:stroke joinstyle="miter"/>
                <v:path arrowok="t" o:connecttype="custom" o:connectlocs="0,482600;0,271463;211138,60325;1115483,60325;1115483,0;1236133,120650;1115483,241300;1115483,180975;211138,180975;120650,271463;120650,482600;0,482600" o:connectangles="0,0,0,0,0,0,0,0,0,0,0,0"/>
              </v:shape>
            </w:pict>
          </mc:Fallback>
        </mc:AlternateContent>
      </w:r>
    </w:p>
    <w:p w14:paraId="353E626B" w14:textId="40982BB9" w:rsidR="00E03098" w:rsidRDefault="00E03098" w:rsidP="00320A2B">
      <w:pPr>
        <w:rPr>
          <w:rFonts w:ascii="Arial" w:hAnsi="Arial" w:cs="Arial"/>
          <w:b/>
          <w:sz w:val="22"/>
          <w:szCs w:val="22"/>
          <w:u w:val="single"/>
        </w:rPr>
      </w:pPr>
    </w:p>
    <w:p w14:paraId="1E1C3029" w14:textId="77777777" w:rsidR="00326C00" w:rsidRDefault="005354C6" w:rsidP="005354C6">
      <w:pPr>
        <w:rPr>
          <w:rFonts w:ascii="Arial" w:hAnsi="Arial" w:cs="Arial"/>
          <w:bCs/>
          <w:sz w:val="22"/>
          <w:szCs w:val="22"/>
        </w:rPr>
      </w:pPr>
      <w:r>
        <w:rPr>
          <w:rFonts w:ascii="Arial" w:hAnsi="Arial" w:cs="Arial"/>
          <w:b/>
          <w:sz w:val="40"/>
          <w:szCs w:val="40"/>
        </w:rPr>
        <w:t xml:space="preserve">Total BIG           </w:t>
      </w:r>
      <w:r w:rsidR="00326C00">
        <w:rPr>
          <w:rFonts w:ascii="Arial" w:hAnsi="Arial" w:cs="Arial"/>
          <w:b/>
          <w:sz w:val="40"/>
          <w:szCs w:val="40"/>
        </w:rPr>
        <w:t xml:space="preserve"> </w:t>
      </w:r>
      <w:r>
        <w:rPr>
          <w:rFonts w:ascii="Arial" w:hAnsi="Arial" w:cs="Arial"/>
          <w:bCs/>
          <w:sz w:val="22"/>
          <w:szCs w:val="22"/>
        </w:rPr>
        <w:t>Course i</w:t>
      </w:r>
      <w:r w:rsidRPr="005354C6">
        <w:rPr>
          <w:rFonts w:ascii="Arial" w:hAnsi="Arial" w:cs="Arial"/>
          <w:bCs/>
          <w:sz w:val="22"/>
          <w:szCs w:val="22"/>
        </w:rPr>
        <w:t xml:space="preserve">ncludes activities </w:t>
      </w:r>
      <w:r>
        <w:rPr>
          <w:rFonts w:ascii="Arial" w:hAnsi="Arial" w:cs="Arial"/>
          <w:bCs/>
          <w:sz w:val="22"/>
          <w:szCs w:val="22"/>
        </w:rPr>
        <w:t xml:space="preserve">such as DB, class discussions, case studies, </w:t>
      </w:r>
    </w:p>
    <w:p w14:paraId="69F53542" w14:textId="0C5B280E" w:rsidR="005354C6" w:rsidRPr="00326C00" w:rsidRDefault="00326C00" w:rsidP="005354C6">
      <w:pPr>
        <w:rPr>
          <w:rFonts w:ascii="Arial" w:hAnsi="Arial" w:cs="Arial"/>
          <w:bCs/>
          <w:sz w:val="22"/>
          <w:szCs w:val="22"/>
        </w:rPr>
      </w:pPr>
      <w:r>
        <w:rPr>
          <w:rFonts w:ascii="Arial" w:hAnsi="Arial" w:cs="Arial"/>
          <w:bCs/>
          <w:sz w:val="22"/>
          <w:szCs w:val="22"/>
        </w:rPr>
        <w:t xml:space="preserve">                                                   </w:t>
      </w:r>
      <w:r w:rsidR="005354C6">
        <w:rPr>
          <w:rFonts w:ascii="Arial" w:hAnsi="Arial" w:cs="Arial"/>
          <w:bCs/>
          <w:sz w:val="22"/>
          <w:szCs w:val="22"/>
        </w:rPr>
        <w:t xml:space="preserve">essays, etc. </w:t>
      </w:r>
      <w:r w:rsidR="005354C6" w:rsidRPr="005354C6">
        <w:rPr>
          <w:rFonts w:ascii="Arial" w:hAnsi="Arial" w:cs="Arial"/>
          <w:bCs/>
          <w:sz w:val="22"/>
          <w:szCs w:val="22"/>
        </w:rPr>
        <w:t xml:space="preserve">that explore </w:t>
      </w:r>
      <w:r w:rsidR="005354C6">
        <w:rPr>
          <w:rFonts w:ascii="Arial" w:hAnsi="Arial" w:cs="Arial"/>
          <w:bCs/>
          <w:sz w:val="22"/>
          <w:szCs w:val="22"/>
        </w:rPr>
        <w:t xml:space="preserve">the book and book themes, </w:t>
      </w:r>
      <w:r>
        <w:rPr>
          <w:rFonts w:ascii="Arial" w:hAnsi="Arial" w:cs="Arial"/>
          <w:bCs/>
          <w:sz w:val="22"/>
          <w:szCs w:val="22"/>
        </w:rPr>
        <w:t xml:space="preserve">require </w:t>
      </w:r>
      <w:r w:rsidR="005354C6">
        <w:rPr>
          <w:rFonts w:ascii="Arial" w:hAnsi="Arial" w:cs="Arial"/>
          <w:bCs/>
          <w:sz w:val="22"/>
          <w:szCs w:val="22"/>
        </w:rPr>
        <w:t xml:space="preserve">students to read </w:t>
      </w:r>
    </w:p>
    <w:p w14:paraId="7F09216E" w14:textId="5C3B6DA2" w:rsidR="005354C6" w:rsidRPr="005354C6" w:rsidRDefault="005354C6" w:rsidP="005354C6">
      <w:pPr>
        <w:rPr>
          <w:rFonts w:ascii="Arial" w:hAnsi="Arial" w:cs="Arial"/>
          <w:bCs/>
          <w:sz w:val="22"/>
          <w:szCs w:val="22"/>
        </w:rPr>
      </w:pPr>
      <w:r>
        <w:rPr>
          <w:rFonts w:ascii="Arial" w:hAnsi="Arial" w:cs="Arial"/>
          <w:bCs/>
          <w:sz w:val="22"/>
          <w:szCs w:val="22"/>
        </w:rPr>
        <w:t xml:space="preserve">                                                  </w:t>
      </w:r>
      <w:r w:rsidR="00326C00">
        <w:rPr>
          <w:rFonts w:ascii="Arial" w:hAnsi="Arial" w:cs="Arial"/>
          <w:bCs/>
          <w:sz w:val="22"/>
          <w:szCs w:val="22"/>
        </w:rPr>
        <w:t xml:space="preserve"> </w:t>
      </w:r>
      <w:r>
        <w:rPr>
          <w:rFonts w:ascii="Arial" w:hAnsi="Arial" w:cs="Arial"/>
          <w:bCs/>
          <w:sz w:val="22"/>
          <w:szCs w:val="22"/>
        </w:rPr>
        <w:t>the book</w:t>
      </w:r>
      <w:r w:rsidR="00326C00">
        <w:rPr>
          <w:rFonts w:ascii="Arial" w:hAnsi="Arial" w:cs="Arial"/>
          <w:bCs/>
          <w:sz w:val="22"/>
          <w:szCs w:val="22"/>
        </w:rPr>
        <w:t xml:space="preserve">, </w:t>
      </w:r>
      <w:r>
        <w:rPr>
          <w:rFonts w:ascii="Arial" w:hAnsi="Arial" w:cs="Arial"/>
          <w:bCs/>
          <w:sz w:val="22"/>
          <w:szCs w:val="22"/>
        </w:rPr>
        <w:t xml:space="preserve">and </w:t>
      </w:r>
      <w:r w:rsidR="00326C00">
        <w:rPr>
          <w:rFonts w:ascii="Arial" w:hAnsi="Arial" w:cs="Arial"/>
          <w:bCs/>
          <w:sz w:val="22"/>
          <w:szCs w:val="22"/>
        </w:rPr>
        <w:t>integrate events into the course.</w:t>
      </w:r>
    </w:p>
    <w:p w14:paraId="1C546DDA" w14:textId="77777777" w:rsidR="005354C6" w:rsidRDefault="005354C6" w:rsidP="005354C6">
      <w:pPr>
        <w:rPr>
          <w:rFonts w:ascii="Arial" w:hAnsi="Arial" w:cs="Arial"/>
          <w:b/>
          <w:sz w:val="22"/>
          <w:szCs w:val="22"/>
          <w:u w:val="single"/>
        </w:rPr>
      </w:pPr>
    </w:p>
    <w:p w14:paraId="368D3A8D" w14:textId="77777777" w:rsidR="00E03098" w:rsidRDefault="00E03098" w:rsidP="00320A2B">
      <w:pPr>
        <w:rPr>
          <w:rFonts w:ascii="Arial" w:hAnsi="Arial" w:cs="Arial"/>
          <w:b/>
          <w:sz w:val="22"/>
          <w:szCs w:val="22"/>
          <w:u w:val="single"/>
        </w:rPr>
      </w:pPr>
    </w:p>
    <w:p w14:paraId="69F0F163" w14:textId="77777777" w:rsidR="00E03098" w:rsidRDefault="00E03098" w:rsidP="00320A2B">
      <w:pPr>
        <w:rPr>
          <w:rFonts w:ascii="Arial" w:hAnsi="Arial" w:cs="Arial"/>
          <w:b/>
          <w:sz w:val="22"/>
          <w:szCs w:val="22"/>
          <w:u w:val="single"/>
        </w:rPr>
      </w:pPr>
    </w:p>
    <w:p w14:paraId="74AC7EB0" w14:textId="77777777" w:rsidR="00E03098" w:rsidRDefault="00E03098" w:rsidP="00320A2B">
      <w:pPr>
        <w:rPr>
          <w:rFonts w:ascii="Arial" w:hAnsi="Arial" w:cs="Arial"/>
          <w:b/>
          <w:sz w:val="22"/>
          <w:szCs w:val="22"/>
          <w:u w:val="single"/>
        </w:rPr>
      </w:pPr>
    </w:p>
    <w:p w14:paraId="45041C9F" w14:textId="77777777" w:rsidR="00E03098" w:rsidRDefault="00E03098" w:rsidP="00320A2B">
      <w:pPr>
        <w:rPr>
          <w:rFonts w:ascii="Arial" w:hAnsi="Arial" w:cs="Arial"/>
          <w:b/>
          <w:sz w:val="22"/>
          <w:szCs w:val="22"/>
          <w:u w:val="single"/>
        </w:rPr>
      </w:pPr>
    </w:p>
    <w:p w14:paraId="05ABDEE4" w14:textId="77777777" w:rsidR="00E03098" w:rsidRDefault="00E03098" w:rsidP="00320A2B">
      <w:pPr>
        <w:rPr>
          <w:rFonts w:ascii="Arial" w:hAnsi="Arial" w:cs="Arial"/>
          <w:b/>
          <w:sz w:val="22"/>
          <w:szCs w:val="22"/>
          <w:u w:val="single"/>
        </w:rPr>
      </w:pPr>
    </w:p>
    <w:p w14:paraId="2C9631CC" w14:textId="77777777" w:rsidR="00E03098" w:rsidRDefault="00E03098" w:rsidP="00320A2B">
      <w:pPr>
        <w:rPr>
          <w:rFonts w:ascii="Arial" w:hAnsi="Arial" w:cs="Arial"/>
          <w:b/>
          <w:sz w:val="22"/>
          <w:szCs w:val="22"/>
          <w:u w:val="single"/>
        </w:rPr>
      </w:pPr>
    </w:p>
    <w:p w14:paraId="7EAB87C0" w14:textId="76EC6EF8" w:rsidR="00E03098" w:rsidRPr="00CE1844" w:rsidRDefault="00CE1844" w:rsidP="00320A2B">
      <w:pPr>
        <w:rPr>
          <w:rFonts w:ascii="Arial" w:hAnsi="Arial" w:cs="Arial"/>
          <w:b/>
          <w:sz w:val="22"/>
          <w:szCs w:val="22"/>
        </w:rPr>
      </w:pPr>
      <w:r w:rsidRPr="00CE1844">
        <w:rPr>
          <w:rFonts w:ascii="Arial" w:hAnsi="Arial" w:cs="Arial"/>
          <w:b/>
          <w:sz w:val="22"/>
          <w:szCs w:val="22"/>
        </w:rPr>
        <w:lastRenderedPageBreak/>
        <w:t>Reading Circles</w:t>
      </w:r>
    </w:p>
    <w:p w14:paraId="7BE89E7C" w14:textId="77777777" w:rsidR="00E03098" w:rsidRDefault="00E03098" w:rsidP="00320A2B">
      <w:pPr>
        <w:rPr>
          <w:rFonts w:ascii="Arial" w:hAnsi="Arial" w:cs="Arial"/>
          <w:b/>
          <w:sz w:val="22"/>
          <w:szCs w:val="22"/>
          <w:u w:val="single"/>
        </w:rPr>
      </w:pPr>
    </w:p>
    <w:p w14:paraId="0FEEA171" w14:textId="77777777" w:rsidR="00E03098" w:rsidRDefault="00E03098" w:rsidP="00320A2B">
      <w:pPr>
        <w:rPr>
          <w:rFonts w:ascii="Arial" w:hAnsi="Arial" w:cs="Arial"/>
          <w:b/>
          <w:sz w:val="22"/>
          <w:szCs w:val="22"/>
          <w:u w:val="single"/>
        </w:rPr>
      </w:pPr>
    </w:p>
    <w:p w14:paraId="2B4D54AC" w14:textId="50B604AA" w:rsidR="00984CD8" w:rsidRDefault="00CE1844" w:rsidP="00984CD8">
      <w:pPr>
        <w:jc w:val="center"/>
        <w:rPr>
          <w:rFonts w:ascii="Arial" w:hAnsi="Arial" w:cs="Arial"/>
          <w:b/>
          <w:sz w:val="22"/>
          <w:szCs w:val="22"/>
          <w:u w:val="single"/>
        </w:rPr>
      </w:pPr>
      <w:r>
        <w:rPr>
          <w:rFonts w:ascii="Arial" w:hAnsi="Arial" w:cs="Arial"/>
          <w:b/>
          <w:noProof/>
          <w:sz w:val="22"/>
          <w:szCs w:val="22"/>
          <w:u w:val="single"/>
        </w:rPr>
        <w:drawing>
          <wp:inline distT="0" distB="0" distL="0" distR="0" wp14:anchorId="3A4FFD55" wp14:editId="63466621">
            <wp:extent cx="5369668" cy="3112852"/>
            <wp:effectExtent l="0" t="0" r="0" b="1143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9123F83" w14:textId="77777777" w:rsidR="00E03098" w:rsidRDefault="00E03098" w:rsidP="00320A2B">
      <w:pPr>
        <w:rPr>
          <w:rFonts w:ascii="Arial" w:hAnsi="Arial" w:cs="Arial"/>
          <w:b/>
          <w:sz w:val="22"/>
          <w:szCs w:val="22"/>
          <w:u w:val="single"/>
        </w:rPr>
      </w:pPr>
    </w:p>
    <w:p w14:paraId="6B4595B7" w14:textId="77777777" w:rsidR="00E03098" w:rsidRDefault="00E03098" w:rsidP="00320A2B">
      <w:pPr>
        <w:rPr>
          <w:rFonts w:ascii="Arial" w:hAnsi="Arial" w:cs="Arial"/>
          <w:b/>
          <w:sz w:val="22"/>
          <w:szCs w:val="22"/>
          <w:u w:val="single"/>
        </w:rPr>
      </w:pPr>
    </w:p>
    <w:p w14:paraId="39351236" w14:textId="3EA6E9F7" w:rsidR="00CE1844" w:rsidRPr="00CE1844" w:rsidRDefault="00CE1844" w:rsidP="00320A2B">
      <w:pPr>
        <w:rPr>
          <w:rFonts w:ascii="Arial" w:hAnsi="Arial" w:cs="Arial"/>
          <w:b/>
          <w:sz w:val="22"/>
          <w:szCs w:val="22"/>
        </w:rPr>
      </w:pPr>
      <w:r w:rsidRPr="00CE1844">
        <w:rPr>
          <w:rFonts w:ascii="Arial" w:hAnsi="Arial" w:cs="Arial"/>
          <w:b/>
          <w:sz w:val="22"/>
          <w:szCs w:val="22"/>
        </w:rPr>
        <w:t xml:space="preserve">Possible Reading Circle Books </w:t>
      </w:r>
    </w:p>
    <w:p w14:paraId="121753F0" w14:textId="77777777" w:rsidR="00907B70" w:rsidRPr="00CE1844" w:rsidRDefault="00907B70" w:rsidP="00907B70">
      <w:pPr>
        <w:rPr>
          <w:rFonts w:ascii="Arial" w:hAnsi="Arial" w:cs="Arial"/>
          <w:sz w:val="22"/>
          <w:szCs w:val="22"/>
        </w:rPr>
      </w:pPr>
      <w:r w:rsidRPr="00CE1844">
        <w:rPr>
          <w:rFonts w:ascii="Arial" w:hAnsi="Arial" w:cs="Arial"/>
          <w:sz w:val="22"/>
          <w:szCs w:val="22"/>
        </w:rPr>
        <w:t>*Synopses excerpted from Amazon</w:t>
      </w:r>
      <w:r>
        <w:rPr>
          <w:rFonts w:ascii="Arial" w:hAnsi="Arial" w:cs="Arial"/>
          <w:sz w:val="22"/>
          <w:szCs w:val="22"/>
        </w:rPr>
        <w:t xml:space="preserve"> and Goodreads</w:t>
      </w:r>
      <w:r w:rsidRPr="00CE1844">
        <w:rPr>
          <w:rFonts w:ascii="Arial" w:hAnsi="Arial" w:cs="Arial"/>
          <w:sz w:val="22"/>
          <w:szCs w:val="22"/>
        </w:rPr>
        <w:t>.</w:t>
      </w:r>
    </w:p>
    <w:p w14:paraId="09D38162" w14:textId="77777777" w:rsidR="00907B70" w:rsidRPr="00CE1844" w:rsidRDefault="00907B70" w:rsidP="00320A2B">
      <w:pPr>
        <w:rPr>
          <w:rFonts w:ascii="Arial" w:hAnsi="Arial" w:cs="Arial"/>
          <w:b/>
          <w:sz w:val="22"/>
          <w:szCs w:val="22"/>
          <w:u w:val="single"/>
        </w:rPr>
      </w:pPr>
    </w:p>
    <w:p w14:paraId="7366367A" w14:textId="1B24537C" w:rsidR="00320A2B" w:rsidRPr="00CE1844" w:rsidRDefault="00DC7675" w:rsidP="00320A2B">
      <w:pPr>
        <w:rPr>
          <w:rFonts w:ascii="Arial" w:hAnsi="Arial" w:cs="Arial"/>
          <w:sz w:val="22"/>
          <w:szCs w:val="22"/>
        </w:rPr>
      </w:pPr>
      <w:r>
        <w:rPr>
          <w:rFonts w:ascii="Arial" w:hAnsi="Arial" w:cs="Arial"/>
          <w:sz w:val="22"/>
          <w:szCs w:val="22"/>
        </w:rPr>
        <w:t>All the books below are available by checking them out with Christine in the Founders Hall Front Office.</w:t>
      </w:r>
    </w:p>
    <w:p w14:paraId="3344DFB5" w14:textId="77777777" w:rsidR="00320A2B" w:rsidRDefault="00320A2B" w:rsidP="00320A2B">
      <w:pPr>
        <w:rPr>
          <w:rFonts w:ascii="Arial" w:hAnsi="Arial" w:cs="Arial"/>
          <w:sz w:val="22"/>
          <w:szCs w:val="22"/>
        </w:rPr>
      </w:pPr>
    </w:p>
    <w:p w14:paraId="09BAD97B" w14:textId="30EFC22B" w:rsidR="009F2581" w:rsidRPr="009F2581" w:rsidRDefault="009F2581" w:rsidP="00320A2B">
      <w:pPr>
        <w:rPr>
          <w:rFonts w:asciiTheme="minorBidi" w:hAnsiTheme="minorBidi"/>
          <w:color w:val="000000" w:themeColor="text1"/>
          <w:sz w:val="22"/>
          <w:szCs w:val="22"/>
          <w:shd w:val="clear" w:color="auto" w:fill="FFFFFF"/>
        </w:rPr>
      </w:pPr>
      <w:r w:rsidRPr="009F2581">
        <w:rPr>
          <w:rFonts w:asciiTheme="minorBidi" w:hAnsiTheme="minorBidi"/>
          <w:b/>
          <w:bCs/>
          <w:i/>
          <w:iCs/>
          <w:color w:val="000000" w:themeColor="text1"/>
          <w:sz w:val="22"/>
          <w:szCs w:val="22"/>
          <w:shd w:val="clear" w:color="auto" w:fill="FFFFFF"/>
        </w:rPr>
        <w:t>The Deaf Heart</w:t>
      </w:r>
      <w:r w:rsidRPr="009F2581">
        <w:rPr>
          <w:rFonts w:asciiTheme="minorBidi" w:hAnsiTheme="minorBidi"/>
          <w:b/>
          <w:bCs/>
          <w:color w:val="000000" w:themeColor="text1"/>
          <w:sz w:val="22"/>
          <w:szCs w:val="22"/>
          <w:shd w:val="clear" w:color="auto" w:fill="FFFFFF"/>
        </w:rPr>
        <w:t xml:space="preserve"> by Willy Conley</w:t>
      </w:r>
      <w:r w:rsidRPr="009F2581">
        <w:rPr>
          <w:rFonts w:asciiTheme="minorBidi" w:hAnsiTheme="minorBidi"/>
          <w:color w:val="000000" w:themeColor="text1"/>
          <w:sz w:val="22"/>
          <w:szCs w:val="22"/>
          <w:shd w:val="clear" w:color="auto" w:fill="FFFFFF"/>
        </w:rPr>
        <w:t>—Told through a series of quirky, irreverent short stories and letters home during the early 1980s, The Deaf Heart chronicles a year in the life of Dempsey “Max” McCall, a Deaf biomedical photography resident at a teaching hospital on the island of Galveston, Texas. For more, see goodreads.com.</w:t>
      </w:r>
    </w:p>
    <w:p w14:paraId="4D3BA985" w14:textId="77777777" w:rsidR="009F2581" w:rsidRPr="009F2581" w:rsidRDefault="009F2581" w:rsidP="00320A2B">
      <w:pPr>
        <w:rPr>
          <w:rFonts w:asciiTheme="minorBidi" w:hAnsiTheme="minorBidi"/>
          <w:color w:val="000000" w:themeColor="text1"/>
          <w:sz w:val="22"/>
          <w:szCs w:val="22"/>
          <w:shd w:val="clear" w:color="auto" w:fill="FFFFFF"/>
        </w:rPr>
      </w:pPr>
    </w:p>
    <w:p w14:paraId="1859BF73" w14:textId="5B846539" w:rsidR="009F2581" w:rsidRPr="009F2581" w:rsidRDefault="009F2581" w:rsidP="00320A2B">
      <w:pPr>
        <w:rPr>
          <w:rFonts w:asciiTheme="minorBidi" w:hAnsiTheme="minorBidi"/>
          <w:color w:val="000000" w:themeColor="text1"/>
          <w:sz w:val="22"/>
          <w:szCs w:val="22"/>
          <w:shd w:val="clear" w:color="auto" w:fill="FFFFFF"/>
        </w:rPr>
      </w:pPr>
      <w:r w:rsidRPr="009F2581">
        <w:rPr>
          <w:rFonts w:asciiTheme="minorBidi" w:hAnsiTheme="minorBidi"/>
          <w:b/>
          <w:bCs/>
          <w:i/>
          <w:iCs/>
          <w:color w:val="000000" w:themeColor="text1"/>
          <w:sz w:val="22"/>
          <w:szCs w:val="22"/>
          <w:shd w:val="clear" w:color="auto" w:fill="FFFFFF"/>
        </w:rPr>
        <w:t>The Unheard: A Memoir of Deafness and Africa</w:t>
      </w:r>
      <w:r w:rsidRPr="009F2581">
        <w:rPr>
          <w:rFonts w:asciiTheme="minorBidi" w:hAnsiTheme="minorBidi"/>
          <w:b/>
          <w:bCs/>
          <w:color w:val="000000" w:themeColor="text1"/>
          <w:sz w:val="22"/>
          <w:szCs w:val="22"/>
          <w:shd w:val="clear" w:color="auto" w:fill="FFFFFF"/>
        </w:rPr>
        <w:t xml:space="preserve"> by Josh </w:t>
      </w:r>
      <w:proofErr w:type="spellStart"/>
      <w:r w:rsidRPr="009F2581">
        <w:rPr>
          <w:rFonts w:asciiTheme="minorBidi" w:hAnsiTheme="minorBidi"/>
          <w:b/>
          <w:bCs/>
          <w:color w:val="000000" w:themeColor="text1"/>
          <w:sz w:val="22"/>
          <w:szCs w:val="22"/>
          <w:shd w:val="clear" w:color="auto" w:fill="FFFFFF"/>
        </w:rPr>
        <w:t>Swiller</w:t>
      </w:r>
      <w:proofErr w:type="spellEnd"/>
      <w:r w:rsidRPr="009F2581">
        <w:rPr>
          <w:rFonts w:asciiTheme="minorBidi" w:hAnsiTheme="minorBidi"/>
          <w:color w:val="000000" w:themeColor="text1"/>
          <w:sz w:val="22"/>
          <w:szCs w:val="22"/>
          <w:shd w:val="clear" w:color="auto" w:fill="FFFFFF"/>
        </w:rPr>
        <w:t xml:space="preserve">—Deaf since a young age, </w:t>
      </w:r>
      <w:proofErr w:type="spellStart"/>
      <w:r w:rsidRPr="009F2581">
        <w:rPr>
          <w:rFonts w:asciiTheme="minorBidi" w:hAnsiTheme="minorBidi"/>
          <w:color w:val="000000" w:themeColor="text1"/>
          <w:sz w:val="22"/>
          <w:szCs w:val="22"/>
          <w:shd w:val="clear" w:color="auto" w:fill="FFFFFF"/>
        </w:rPr>
        <w:t>Swiller</w:t>
      </w:r>
      <w:proofErr w:type="spellEnd"/>
      <w:r w:rsidRPr="009F2581">
        <w:rPr>
          <w:rFonts w:asciiTheme="minorBidi" w:hAnsiTheme="minorBidi"/>
          <w:color w:val="000000" w:themeColor="text1"/>
          <w:sz w:val="22"/>
          <w:szCs w:val="22"/>
          <w:shd w:val="clear" w:color="auto" w:fill="FFFFFF"/>
        </w:rPr>
        <w:t xml:space="preserve"> spent his formative years in frustrated limbo on the sidelines of the hearing world, encouraged by his family to use lipreading and the strident approximations of hearing aids to blend in. It didn't work. After college, he set out to find a place so far removed that his deafness would become irrelevant. For more, see amazon.com.</w:t>
      </w:r>
    </w:p>
    <w:p w14:paraId="6FC62500" w14:textId="77777777" w:rsidR="009F2581" w:rsidRPr="009F2581" w:rsidRDefault="009F2581" w:rsidP="00320A2B">
      <w:pPr>
        <w:rPr>
          <w:rFonts w:asciiTheme="minorBidi" w:hAnsiTheme="minorBidi"/>
          <w:color w:val="000000" w:themeColor="text1"/>
          <w:sz w:val="22"/>
          <w:szCs w:val="22"/>
          <w:shd w:val="clear" w:color="auto" w:fill="FFFFFF"/>
        </w:rPr>
      </w:pPr>
    </w:p>
    <w:p w14:paraId="044FC274" w14:textId="08CCAB7C" w:rsidR="009F2581" w:rsidRPr="009F2581" w:rsidRDefault="009F2581" w:rsidP="00320A2B">
      <w:pPr>
        <w:rPr>
          <w:rFonts w:asciiTheme="minorBidi" w:hAnsiTheme="minorBidi"/>
          <w:color w:val="000000" w:themeColor="text1"/>
          <w:sz w:val="22"/>
          <w:szCs w:val="22"/>
          <w:shd w:val="clear" w:color="auto" w:fill="FFFFFF"/>
        </w:rPr>
      </w:pPr>
      <w:r w:rsidRPr="009F2581">
        <w:rPr>
          <w:rFonts w:asciiTheme="minorBidi" w:hAnsiTheme="minorBidi"/>
          <w:b/>
          <w:bCs/>
          <w:i/>
          <w:iCs/>
          <w:color w:val="000000" w:themeColor="text1"/>
          <w:sz w:val="22"/>
          <w:szCs w:val="22"/>
          <w:shd w:val="clear" w:color="auto" w:fill="FFFFFF"/>
        </w:rPr>
        <w:t>Resilient Silence: A Deaf Experience Suspense Novel</w:t>
      </w:r>
      <w:r w:rsidRPr="009F2581">
        <w:rPr>
          <w:rFonts w:asciiTheme="minorBidi" w:hAnsiTheme="minorBidi"/>
          <w:b/>
          <w:bCs/>
          <w:color w:val="000000" w:themeColor="text1"/>
          <w:sz w:val="22"/>
          <w:szCs w:val="22"/>
          <w:shd w:val="clear" w:color="auto" w:fill="FFFFFF"/>
        </w:rPr>
        <w:t xml:space="preserve"> by Peter M. Quint</w:t>
      </w:r>
      <w:r w:rsidRPr="009F2581">
        <w:rPr>
          <w:rFonts w:asciiTheme="minorBidi" w:hAnsiTheme="minorBidi"/>
          <w:color w:val="000000" w:themeColor="text1"/>
          <w:sz w:val="22"/>
          <w:szCs w:val="22"/>
          <w:shd w:val="clear" w:color="auto" w:fill="FFFFFF"/>
        </w:rPr>
        <w:t xml:space="preserve">—Resilient Silence is the divergent path between two brothers living in futuristic America. Navigating extreme personal differences, they eventually converge to compete in the </w:t>
      </w:r>
      <w:proofErr w:type="gramStart"/>
      <w:r w:rsidRPr="009F2581">
        <w:rPr>
          <w:rFonts w:asciiTheme="minorBidi" w:hAnsiTheme="minorBidi"/>
          <w:color w:val="000000" w:themeColor="text1"/>
          <w:sz w:val="22"/>
          <w:szCs w:val="22"/>
          <w:shd w:val="clear" w:color="auto" w:fill="FFFFFF"/>
        </w:rPr>
        <w:t>Bloomsday road</w:t>
      </w:r>
      <w:proofErr w:type="gramEnd"/>
      <w:r w:rsidRPr="009F2581">
        <w:rPr>
          <w:rFonts w:asciiTheme="minorBidi" w:hAnsiTheme="minorBidi"/>
          <w:color w:val="000000" w:themeColor="text1"/>
          <w:sz w:val="22"/>
          <w:szCs w:val="22"/>
          <w:shd w:val="clear" w:color="auto" w:fill="FFFFFF"/>
        </w:rPr>
        <w:t xml:space="preserve"> race and learn the hidden strength of resilient silence that comes from being Deaf in a hearing world. For more, see goodreads.com.</w:t>
      </w:r>
    </w:p>
    <w:p w14:paraId="1EBC33C9" w14:textId="77777777" w:rsidR="009F2581" w:rsidRPr="009F2581" w:rsidRDefault="009F2581" w:rsidP="00320A2B">
      <w:pPr>
        <w:rPr>
          <w:rFonts w:asciiTheme="minorBidi" w:hAnsiTheme="minorBidi"/>
          <w:color w:val="000000" w:themeColor="text1"/>
          <w:sz w:val="22"/>
          <w:szCs w:val="22"/>
          <w:shd w:val="clear" w:color="auto" w:fill="FFFFFF"/>
        </w:rPr>
      </w:pPr>
    </w:p>
    <w:p w14:paraId="75452ECE" w14:textId="383B9FC6" w:rsidR="009F2581" w:rsidRPr="009F2581" w:rsidRDefault="009F2581" w:rsidP="00320A2B">
      <w:pPr>
        <w:rPr>
          <w:rFonts w:asciiTheme="minorBidi" w:hAnsiTheme="minorBidi"/>
          <w:color w:val="000000" w:themeColor="text1"/>
          <w:sz w:val="22"/>
          <w:szCs w:val="22"/>
          <w:shd w:val="clear" w:color="auto" w:fill="FFFFFF"/>
        </w:rPr>
      </w:pPr>
      <w:proofErr w:type="spellStart"/>
      <w:r w:rsidRPr="009F2581">
        <w:rPr>
          <w:rFonts w:asciiTheme="minorBidi" w:hAnsiTheme="minorBidi"/>
          <w:b/>
          <w:bCs/>
          <w:i/>
          <w:iCs/>
          <w:color w:val="000000" w:themeColor="text1"/>
          <w:sz w:val="22"/>
          <w:szCs w:val="22"/>
          <w:shd w:val="clear" w:color="auto" w:fill="FFFFFF"/>
        </w:rPr>
        <w:t>EveryDay</w:t>
      </w:r>
      <w:proofErr w:type="spellEnd"/>
      <w:r w:rsidRPr="009F2581">
        <w:rPr>
          <w:rFonts w:asciiTheme="minorBidi" w:hAnsiTheme="minorBidi"/>
          <w:b/>
          <w:bCs/>
          <w:i/>
          <w:iCs/>
          <w:color w:val="000000" w:themeColor="text1"/>
          <w:sz w:val="22"/>
          <w:szCs w:val="22"/>
          <w:shd w:val="clear" w:color="auto" w:fill="FFFFFF"/>
        </w:rPr>
        <w:t xml:space="preserve"> I Am Just Deaf: Life in a Hearing World with Deaf Queen Boss</w:t>
      </w:r>
      <w:r w:rsidRPr="009F2581">
        <w:rPr>
          <w:rFonts w:asciiTheme="minorBidi" w:hAnsiTheme="minorBidi"/>
          <w:b/>
          <w:bCs/>
          <w:color w:val="000000" w:themeColor="text1"/>
          <w:sz w:val="22"/>
          <w:szCs w:val="22"/>
          <w:shd w:val="clear" w:color="auto" w:fill="FFFFFF"/>
        </w:rPr>
        <w:t xml:space="preserve"> by </w:t>
      </w:r>
      <w:proofErr w:type="spellStart"/>
      <w:r w:rsidRPr="009F2581">
        <w:rPr>
          <w:rFonts w:asciiTheme="minorBidi" w:hAnsiTheme="minorBidi"/>
          <w:b/>
          <w:bCs/>
          <w:color w:val="000000" w:themeColor="text1"/>
          <w:sz w:val="22"/>
          <w:szCs w:val="22"/>
          <w:shd w:val="clear" w:color="auto" w:fill="FFFFFF"/>
        </w:rPr>
        <w:t>Kellina</w:t>
      </w:r>
      <w:proofErr w:type="spellEnd"/>
      <w:r w:rsidRPr="009F2581">
        <w:rPr>
          <w:rFonts w:asciiTheme="minorBidi" w:hAnsiTheme="minorBidi"/>
          <w:b/>
          <w:bCs/>
          <w:color w:val="000000" w:themeColor="text1"/>
          <w:sz w:val="22"/>
          <w:szCs w:val="22"/>
          <w:shd w:val="clear" w:color="auto" w:fill="FFFFFF"/>
        </w:rPr>
        <w:t xml:space="preserve"> Powell</w:t>
      </w:r>
      <w:r w:rsidRPr="009F2581">
        <w:rPr>
          <w:rFonts w:asciiTheme="minorBidi" w:hAnsiTheme="minorBidi"/>
          <w:color w:val="000000" w:themeColor="text1"/>
          <w:sz w:val="22"/>
          <w:szCs w:val="22"/>
          <w:shd w:val="clear" w:color="auto" w:fill="FFFFFF"/>
        </w:rPr>
        <w:t xml:space="preserve">—In her first book, </w:t>
      </w:r>
      <w:proofErr w:type="spellStart"/>
      <w:r w:rsidRPr="009F2581">
        <w:rPr>
          <w:rFonts w:asciiTheme="minorBidi" w:hAnsiTheme="minorBidi"/>
          <w:color w:val="000000" w:themeColor="text1"/>
          <w:sz w:val="22"/>
          <w:szCs w:val="22"/>
          <w:shd w:val="clear" w:color="auto" w:fill="FFFFFF"/>
        </w:rPr>
        <w:t>Everyday</w:t>
      </w:r>
      <w:proofErr w:type="spellEnd"/>
      <w:r w:rsidRPr="009F2581">
        <w:rPr>
          <w:rFonts w:asciiTheme="minorBidi" w:hAnsiTheme="minorBidi"/>
          <w:color w:val="000000" w:themeColor="text1"/>
          <w:sz w:val="22"/>
          <w:szCs w:val="22"/>
          <w:shd w:val="clear" w:color="auto" w:fill="FFFFFF"/>
        </w:rPr>
        <w:t xml:space="preserve"> I am Just Deaf, </w:t>
      </w:r>
      <w:proofErr w:type="spellStart"/>
      <w:r w:rsidRPr="009F2581">
        <w:rPr>
          <w:rFonts w:asciiTheme="minorBidi" w:hAnsiTheme="minorBidi"/>
          <w:color w:val="000000" w:themeColor="text1"/>
          <w:sz w:val="22"/>
          <w:szCs w:val="22"/>
          <w:shd w:val="clear" w:color="auto" w:fill="FFFFFF"/>
        </w:rPr>
        <w:t>Kellina</w:t>
      </w:r>
      <w:proofErr w:type="spellEnd"/>
      <w:r w:rsidRPr="009F2581">
        <w:rPr>
          <w:rFonts w:asciiTheme="minorBidi" w:hAnsiTheme="minorBidi"/>
          <w:color w:val="000000" w:themeColor="text1"/>
          <w:sz w:val="22"/>
          <w:szCs w:val="22"/>
          <w:shd w:val="clear" w:color="auto" w:fill="FFFFFF"/>
        </w:rPr>
        <w:t xml:space="preserve"> exposes her inner thoughts and feelings to get readers thinking: what it’s like to be deaf in a hearing world, what barriers can be removed, and what contributions can be made to level the playing field. For more, see amazon.com.</w:t>
      </w:r>
    </w:p>
    <w:p w14:paraId="6C6D044B" w14:textId="77777777" w:rsidR="009F2581" w:rsidRPr="009F2581" w:rsidRDefault="009F2581" w:rsidP="00320A2B">
      <w:pPr>
        <w:rPr>
          <w:rFonts w:asciiTheme="minorBidi" w:hAnsiTheme="minorBidi"/>
          <w:color w:val="000000" w:themeColor="text1"/>
          <w:sz w:val="22"/>
          <w:szCs w:val="22"/>
          <w:shd w:val="clear" w:color="auto" w:fill="FFFFFF"/>
        </w:rPr>
      </w:pPr>
    </w:p>
    <w:p w14:paraId="20B531EF" w14:textId="3A0B4E7B" w:rsidR="009F2581" w:rsidRPr="009F2581" w:rsidRDefault="009F2581" w:rsidP="00320A2B">
      <w:pPr>
        <w:rPr>
          <w:rFonts w:asciiTheme="minorBidi" w:hAnsiTheme="minorBidi"/>
          <w:color w:val="000000" w:themeColor="text1"/>
          <w:sz w:val="22"/>
          <w:szCs w:val="22"/>
          <w:shd w:val="clear" w:color="auto" w:fill="FFFFFF"/>
        </w:rPr>
      </w:pPr>
      <w:r w:rsidRPr="009F2581">
        <w:rPr>
          <w:rFonts w:asciiTheme="minorBidi" w:hAnsiTheme="minorBidi"/>
          <w:b/>
          <w:bCs/>
          <w:i/>
          <w:iCs/>
          <w:color w:val="000000" w:themeColor="text1"/>
          <w:sz w:val="22"/>
          <w:szCs w:val="22"/>
          <w:shd w:val="clear" w:color="auto" w:fill="FFFFFF"/>
        </w:rPr>
        <w:t>Finding Zoe</w:t>
      </w:r>
      <w:r w:rsidRPr="009F2581">
        <w:rPr>
          <w:rFonts w:asciiTheme="minorBidi" w:hAnsiTheme="minorBidi"/>
          <w:b/>
          <w:bCs/>
          <w:color w:val="000000" w:themeColor="text1"/>
          <w:sz w:val="22"/>
          <w:szCs w:val="22"/>
          <w:shd w:val="clear" w:color="auto" w:fill="FFFFFF"/>
        </w:rPr>
        <w:t xml:space="preserve"> by Brandi </w:t>
      </w:r>
      <w:proofErr w:type="spellStart"/>
      <w:r w:rsidRPr="009F2581">
        <w:rPr>
          <w:rFonts w:asciiTheme="minorBidi" w:hAnsiTheme="minorBidi"/>
          <w:b/>
          <w:bCs/>
          <w:color w:val="000000" w:themeColor="text1"/>
          <w:sz w:val="22"/>
          <w:szCs w:val="22"/>
          <w:shd w:val="clear" w:color="auto" w:fill="FFFFFF"/>
        </w:rPr>
        <w:t>Rarus</w:t>
      </w:r>
      <w:proofErr w:type="spellEnd"/>
      <w:r w:rsidRPr="009F2581">
        <w:rPr>
          <w:rFonts w:asciiTheme="minorBidi" w:hAnsiTheme="minorBidi"/>
          <w:color w:val="000000" w:themeColor="text1"/>
          <w:sz w:val="22"/>
          <w:szCs w:val="22"/>
          <w:shd w:val="clear" w:color="auto" w:fill="FFFFFF"/>
        </w:rPr>
        <w:t xml:space="preserve">—Brandi </w:t>
      </w:r>
      <w:proofErr w:type="spellStart"/>
      <w:r w:rsidRPr="009F2581">
        <w:rPr>
          <w:rFonts w:asciiTheme="minorBidi" w:hAnsiTheme="minorBidi"/>
          <w:color w:val="000000" w:themeColor="text1"/>
          <w:sz w:val="22"/>
          <w:szCs w:val="22"/>
          <w:shd w:val="clear" w:color="auto" w:fill="FFFFFF"/>
        </w:rPr>
        <w:t>Rarus</w:t>
      </w:r>
      <w:proofErr w:type="spellEnd"/>
      <w:r w:rsidRPr="009F2581">
        <w:rPr>
          <w:rFonts w:asciiTheme="minorBidi" w:hAnsiTheme="minorBidi"/>
          <w:color w:val="000000" w:themeColor="text1"/>
          <w:sz w:val="22"/>
          <w:szCs w:val="22"/>
          <w:shd w:val="clear" w:color="auto" w:fill="FFFFFF"/>
        </w:rPr>
        <w:t xml:space="preserve"> lost her hearing at age six. She met her husband Tim after seeing him at the Gallaudet Uprising, and they fell in love a year later, devoting their lives to each other, improving the lives and communication for the Deaf, and later, raising their three hearing sons. Against the </w:t>
      </w:r>
      <w:r w:rsidRPr="009F2581">
        <w:rPr>
          <w:rFonts w:asciiTheme="minorBidi" w:hAnsiTheme="minorBidi"/>
          <w:color w:val="000000" w:themeColor="text1"/>
          <w:sz w:val="22"/>
          <w:szCs w:val="22"/>
          <w:shd w:val="clear" w:color="auto" w:fill="FFFFFF"/>
        </w:rPr>
        <w:lastRenderedPageBreak/>
        <w:t>backdrop of Deaf America, Finding Zoe is an uplifting story of hope, adoption, and everyday miracles. For more, see goodreads.com.</w:t>
      </w:r>
    </w:p>
    <w:p w14:paraId="02EF5923" w14:textId="77777777" w:rsidR="009F2581" w:rsidRPr="009F2581" w:rsidRDefault="009F2581" w:rsidP="00320A2B">
      <w:pPr>
        <w:rPr>
          <w:rFonts w:asciiTheme="minorBidi" w:hAnsiTheme="minorBidi"/>
          <w:color w:val="000000" w:themeColor="text1"/>
          <w:sz w:val="22"/>
          <w:szCs w:val="22"/>
          <w:shd w:val="clear" w:color="auto" w:fill="FFFFFF"/>
        </w:rPr>
      </w:pPr>
    </w:p>
    <w:p w14:paraId="051B497C" w14:textId="7EABCCB8" w:rsidR="009F2581" w:rsidRPr="009F2581" w:rsidRDefault="009F2581" w:rsidP="00320A2B">
      <w:pPr>
        <w:rPr>
          <w:rFonts w:asciiTheme="minorBidi" w:hAnsiTheme="minorBidi"/>
          <w:color w:val="000000" w:themeColor="text1"/>
          <w:sz w:val="22"/>
          <w:szCs w:val="22"/>
          <w:shd w:val="clear" w:color="auto" w:fill="FFFFFF"/>
        </w:rPr>
      </w:pPr>
      <w:r w:rsidRPr="009F2581">
        <w:rPr>
          <w:rFonts w:asciiTheme="minorBidi" w:hAnsiTheme="minorBidi"/>
          <w:b/>
          <w:bCs/>
          <w:i/>
          <w:iCs/>
          <w:color w:val="000000" w:themeColor="text1"/>
          <w:sz w:val="22"/>
          <w:szCs w:val="22"/>
          <w:shd w:val="clear" w:color="auto" w:fill="FFFFFF"/>
        </w:rPr>
        <w:t>True Biz</w:t>
      </w:r>
      <w:r w:rsidRPr="009F2581">
        <w:rPr>
          <w:rFonts w:asciiTheme="minorBidi" w:hAnsiTheme="minorBidi"/>
          <w:b/>
          <w:bCs/>
          <w:color w:val="000000" w:themeColor="text1"/>
          <w:sz w:val="22"/>
          <w:szCs w:val="22"/>
          <w:shd w:val="clear" w:color="auto" w:fill="FFFFFF"/>
        </w:rPr>
        <w:t xml:space="preserve"> by Sara </w:t>
      </w:r>
      <w:proofErr w:type="spellStart"/>
      <w:r w:rsidRPr="009F2581">
        <w:rPr>
          <w:rFonts w:asciiTheme="minorBidi" w:hAnsiTheme="minorBidi"/>
          <w:b/>
          <w:bCs/>
          <w:color w:val="000000" w:themeColor="text1"/>
          <w:sz w:val="22"/>
          <w:szCs w:val="22"/>
          <w:shd w:val="clear" w:color="auto" w:fill="FFFFFF"/>
        </w:rPr>
        <w:t>Novic</w:t>
      </w:r>
      <w:proofErr w:type="spellEnd"/>
      <w:r w:rsidRPr="009F2581">
        <w:rPr>
          <w:rFonts w:asciiTheme="minorBidi" w:hAnsiTheme="minorBidi"/>
          <w:color w:val="000000" w:themeColor="text1"/>
          <w:sz w:val="22"/>
          <w:szCs w:val="22"/>
          <w:shd w:val="clear" w:color="auto" w:fill="FFFFFF"/>
        </w:rPr>
        <w:t>—</w:t>
      </w:r>
      <w:proofErr w:type="gramStart"/>
      <w:r w:rsidRPr="009F2581">
        <w:rPr>
          <w:rFonts w:asciiTheme="minorBidi" w:hAnsiTheme="minorBidi"/>
          <w:color w:val="000000" w:themeColor="text1"/>
          <w:sz w:val="22"/>
          <w:szCs w:val="22"/>
          <w:shd w:val="clear" w:color="auto" w:fill="FFFFFF"/>
        </w:rPr>
        <w:t>This revelatory novel plunges readers</w:t>
      </w:r>
      <w:proofErr w:type="gramEnd"/>
      <w:r w:rsidRPr="009F2581">
        <w:rPr>
          <w:rFonts w:asciiTheme="minorBidi" w:hAnsiTheme="minorBidi"/>
          <w:color w:val="000000" w:themeColor="text1"/>
          <w:sz w:val="22"/>
          <w:szCs w:val="22"/>
          <w:shd w:val="clear" w:color="auto" w:fill="FFFFFF"/>
        </w:rPr>
        <w:t xml:space="preserve"> into the halls of a residential school for the deaf, where they'll meet Charlie, a rebellious transfer student who's never met another deaf person before. This is a story of sign language and lip-reading, disability and civil rights, isolation and injustice, first love and loss, and, above all, great persistence, daring, and joy. For more, see goodreads.com.</w:t>
      </w:r>
    </w:p>
    <w:p w14:paraId="5CFC3518" w14:textId="77777777" w:rsidR="009F2581" w:rsidRPr="009F2581" w:rsidRDefault="009F2581" w:rsidP="00320A2B">
      <w:pPr>
        <w:rPr>
          <w:rFonts w:asciiTheme="minorBidi" w:hAnsiTheme="minorBidi"/>
          <w:color w:val="000000" w:themeColor="text1"/>
          <w:sz w:val="22"/>
          <w:szCs w:val="22"/>
          <w:shd w:val="clear" w:color="auto" w:fill="FFFFFF"/>
        </w:rPr>
      </w:pPr>
    </w:p>
    <w:p w14:paraId="241F64BD" w14:textId="700D1F7C" w:rsidR="009F2581" w:rsidRPr="009F2581" w:rsidRDefault="009F2581" w:rsidP="00320A2B">
      <w:pPr>
        <w:rPr>
          <w:rFonts w:asciiTheme="minorBidi" w:hAnsiTheme="minorBidi"/>
          <w:b/>
          <w:bCs/>
          <w:color w:val="000000" w:themeColor="text1"/>
          <w:sz w:val="22"/>
          <w:szCs w:val="22"/>
        </w:rPr>
      </w:pPr>
      <w:r w:rsidRPr="00984CD8">
        <w:rPr>
          <w:rFonts w:asciiTheme="minorBidi" w:hAnsiTheme="minorBidi"/>
          <w:b/>
          <w:bCs/>
          <w:i/>
          <w:iCs/>
          <w:color w:val="000000" w:themeColor="text1"/>
          <w:sz w:val="22"/>
          <w:szCs w:val="22"/>
          <w:shd w:val="clear" w:color="auto" w:fill="FFFFFF"/>
        </w:rPr>
        <w:t xml:space="preserve">Dark </w:t>
      </w:r>
      <w:r w:rsidR="006A0384" w:rsidRPr="00984CD8">
        <w:rPr>
          <w:rFonts w:asciiTheme="minorBidi" w:hAnsiTheme="minorBidi"/>
          <w:b/>
          <w:bCs/>
          <w:i/>
          <w:iCs/>
          <w:color w:val="000000" w:themeColor="text1"/>
          <w:sz w:val="22"/>
          <w:szCs w:val="22"/>
          <w:shd w:val="clear" w:color="auto" w:fill="FFFFFF"/>
        </w:rPr>
        <w:t>Pines</w:t>
      </w:r>
      <w:r w:rsidR="006A0384">
        <w:rPr>
          <w:rFonts w:asciiTheme="minorBidi" w:hAnsiTheme="minorBidi"/>
          <w:b/>
          <w:bCs/>
          <w:color w:val="000000" w:themeColor="text1"/>
          <w:sz w:val="22"/>
          <w:szCs w:val="22"/>
          <w:shd w:val="clear" w:color="auto" w:fill="FFFFFF"/>
        </w:rPr>
        <w:t xml:space="preserve"> by </w:t>
      </w:r>
      <w:r w:rsidR="00984CD8">
        <w:rPr>
          <w:rFonts w:asciiTheme="minorBidi" w:hAnsiTheme="minorBidi"/>
          <w:b/>
          <w:bCs/>
          <w:color w:val="000000" w:themeColor="text1"/>
          <w:sz w:val="22"/>
          <w:szCs w:val="22"/>
          <w:shd w:val="clear" w:color="auto" w:fill="FFFFFF"/>
        </w:rPr>
        <w:t>Will Dean—</w:t>
      </w:r>
      <w:r w:rsidR="00984CD8" w:rsidRPr="00984CD8">
        <w:rPr>
          <w:rFonts w:asciiTheme="minorBidi" w:hAnsiTheme="minorBidi"/>
          <w:color w:val="000000" w:themeColor="text1"/>
          <w:sz w:val="22"/>
          <w:szCs w:val="22"/>
          <w:shd w:val="clear" w:color="auto" w:fill="FFFFFF"/>
        </w:rPr>
        <w:t>An</w:t>
      </w:r>
      <w:r w:rsidR="00984CD8" w:rsidRPr="00984CD8">
        <w:rPr>
          <w:rFonts w:asciiTheme="minorBidi" w:hAnsiTheme="minorBidi"/>
          <w:color w:val="1E1915"/>
          <w:sz w:val="22"/>
          <w:szCs w:val="22"/>
          <w:shd w:val="clear" w:color="auto" w:fill="FFFFFF"/>
        </w:rPr>
        <w:t xml:space="preserve"> isolated Swedish town.</w:t>
      </w:r>
      <w:r w:rsidR="00984CD8" w:rsidRPr="00984CD8">
        <w:rPr>
          <w:rFonts w:asciiTheme="minorBidi" w:hAnsiTheme="minorBidi"/>
          <w:color w:val="1E1915"/>
          <w:sz w:val="22"/>
          <w:szCs w:val="22"/>
        </w:rPr>
        <w:t xml:space="preserve"> </w:t>
      </w:r>
      <w:r w:rsidR="00984CD8" w:rsidRPr="00984CD8">
        <w:rPr>
          <w:rFonts w:asciiTheme="minorBidi" w:hAnsiTheme="minorBidi"/>
          <w:color w:val="1E1915"/>
          <w:sz w:val="22"/>
          <w:szCs w:val="22"/>
          <w:shd w:val="clear" w:color="auto" w:fill="FFFFFF"/>
        </w:rPr>
        <w:t>A deaf reporter terrified of nature.</w:t>
      </w:r>
      <w:r w:rsidR="00984CD8" w:rsidRPr="00984CD8">
        <w:rPr>
          <w:rFonts w:asciiTheme="minorBidi" w:hAnsiTheme="minorBidi"/>
          <w:color w:val="1E1915"/>
          <w:sz w:val="22"/>
          <w:szCs w:val="22"/>
        </w:rPr>
        <w:t xml:space="preserve"> </w:t>
      </w:r>
      <w:r w:rsidR="00984CD8" w:rsidRPr="00984CD8">
        <w:rPr>
          <w:rFonts w:asciiTheme="minorBidi" w:hAnsiTheme="minorBidi"/>
          <w:color w:val="1E1915"/>
          <w:sz w:val="22"/>
          <w:szCs w:val="22"/>
          <w:shd w:val="clear" w:color="auto" w:fill="FFFFFF"/>
        </w:rPr>
        <w:t>A dense spruce forest overdue for harvest.</w:t>
      </w:r>
      <w:r w:rsidR="00984CD8" w:rsidRPr="00984CD8">
        <w:rPr>
          <w:rFonts w:asciiTheme="minorBidi" w:hAnsiTheme="minorBidi"/>
          <w:color w:val="1E1915"/>
          <w:sz w:val="22"/>
          <w:szCs w:val="22"/>
        </w:rPr>
        <w:t xml:space="preserve"> </w:t>
      </w:r>
      <w:r w:rsidR="00984CD8" w:rsidRPr="00984CD8">
        <w:rPr>
          <w:rFonts w:asciiTheme="minorBidi" w:hAnsiTheme="minorBidi"/>
          <w:color w:val="1E1915"/>
          <w:sz w:val="22"/>
          <w:szCs w:val="22"/>
          <w:shd w:val="clear" w:color="auto" w:fill="FFFFFF"/>
        </w:rPr>
        <w:t>A pair of eyeless hunters found murdered in the woods.</w:t>
      </w:r>
      <w:r w:rsidR="00984CD8" w:rsidRPr="00984CD8">
        <w:rPr>
          <w:rFonts w:asciiTheme="minorBidi" w:hAnsiTheme="minorBidi"/>
          <w:color w:val="1E1915"/>
          <w:sz w:val="22"/>
          <w:szCs w:val="22"/>
        </w:rPr>
        <w:t xml:space="preserve"> </w:t>
      </w:r>
      <w:r w:rsidR="00984CD8" w:rsidRPr="00984CD8">
        <w:rPr>
          <w:rFonts w:asciiTheme="minorBidi" w:hAnsiTheme="minorBidi"/>
          <w:color w:val="1E1915"/>
          <w:sz w:val="22"/>
          <w:szCs w:val="22"/>
          <w:shd w:val="clear" w:color="auto" w:fill="FFFFFF"/>
        </w:rPr>
        <w:t xml:space="preserve">It’s week one of the Swedish elk hunt and the sound of gunfire is everywhere. When Tuva </w:t>
      </w:r>
      <w:proofErr w:type="spellStart"/>
      <w:r w:rsidR="00984CD8" w:rsidRPr="00984CD8">
        <w:rPr>
          <w:rFonts w:asciiTheme="minorBidi" w:hAnsiTheme="minorBidi"/>
          <w:color w:val="1E1915"/>
          <w:sz w:val="22"/>
          <w:szCs w:val="22"/>
          <w:shd w:val="clear" w:color="auto" w:fill="FFFFFF"/>
        </w:rPr>
        <w:t>Moodyson</w:t>
      </w:r>
      <w:proofErr w:type="spellEnd"/>
      <w:r w:rsidR="00984CD8" w:rsidRPr="00984CD8">
        <w:rPr>
          <w:rFonts w:asciiTheme="minorBidi" w:hAnsiTheme="minorBidi"/>
          <w:color w:val="1E1915"/>
          <w:sz w:val="22"/>
          <w:szCs w:val="22"/>
          <w:shd w:val="clear" w:color="auto" w:fill="FFFFFF"/>
        </w:rPr>
        <w:t xml:space="preserve"> investigates the story that could make her </w:t>
      </w:r>
      <w:proofErr w:type="gramStart"/>
      <w:r w:rsidR="00984CD8" w:rsidRPr="00984CD8">
        <w:rPr>
          <w:rFonts w:asciiTheme="minorBidi" w:hAnsiTheme="minorBidi"/>
          <w:color w:val="1E1915"/>
          <w:sz w:val="22"/>
          <w:szCs w:val="22"/>
          <w:shd w:val="clear" w:color="auto" w:fill="FFFFFF"/>
        </w:rPr>
        <w:t>career</w:t>
      </w:r>
      <w:proofErr w:type="gramEnd"/>
      <w:r w:rsidR="00984CD8" w:rsidRPr="00984CD8">
        <w:rPr>
          <w:rFonts w:asciiTheme="minorBidi" w:hAnsiTheme="minorBidi"/>
          <w:color w:val="1E1915"/>
          <w:sz w:val="22"/>
          <w:szCs w:val="22"/>
          <w:shd w:val="clear" w:color="auto" w:fill="FFFFFF"/>
        </w:rPr>
        <w:t xml:space="preserve"> she stumbles on a web of secrets that knit </w:t>
      </w:r>
      <w:proofErr w:type="spellStart"/>
      <w:r w:rsidR="00984CD8" w:rsidRPr="00984CD8">
        <w:rPr>
          <w:rFonts w:asciiTheme="minorBidi" w:hAnsiTheme="minorBidi"/>
          <w:color w:val="1E1915"/>
          <w:sz w:val="22"/>
          <w:szCs w:val="22"/>
          <w:shd w:val="clear" w:color="auto" w:fill="FFFFFF"/>
        </w:rPr>
        <w:t>Gavrik</w:t>
      </w:r>
      <w:proofErr w:type="spellEnd"/>
      <w:r w:rsidR="00984CD8" w:rsidRPr="00984CD8">
        <w:rPr>
          <w:rFonts w:asciiTheme="minorBidi" w:hAnsiTheme="minorBidi"/>
          <w:color w:val="1E1915"/>
          <w:sz w:val="22"/>
          <w:szCs w:val="22"/>
          <w:shd w:val="clear" w:color="auto" w:fill="FFFFFF"/>
        </w:rPr>
        <w:t xml:space="preserve"> town together. Are the latest murders connected to the Medusa killings twenty years ago? Is someone following her? Why take the eyes? Tuva must face her demons and venture deep into the woods to stop the killer and write the story. And then get the hell out of </w:t>
      </w:r>
      <w:proofErr w:type="spellStart"/>
      <w:r w:rsidR="00984CD8" w:rsidRPr="00984CD8">
        <w:rPr>
          <w:rFonts w:asciiTheme="minorBidi" w:hAnsiTheme="minorBidi"/>
          <w:color w:val="1E1915"/>
          <w:sz w:val="22"/>
          <w:szCs w:val="22"/>
          <w:shd w:val="clear" w:color="auto" w:fill="FFFFFF"/>
        </w:rPr>
        <w:t>Gavrik</w:t>
      </w:r>
      <w:proofErr w:type="spellEnd"/>
      <w:r w:rsidR="00984CD8">
        <w:rPr>
          <w:rFonts w:ascii="Montserrat" w:hAnsi="Montserrat"/>
          <w:color w:val="1E1915"/>
          <w:shd w:val="clear" w:color="auto" w:fill="FFFFFF"/>
        </w:rPr>
        <w:t>.</w:t>
      </w:r>
    </w:p>
    <w:p w14:paraId="1B4A829A" w14:textId="77777777" w:rsidR="00DC7675" w:rsidRDefault="00DC7675" w:rsidP="00320A2B">
      <w:pPr>
        <w:rPr>
          <w:rFonts w:ascii="Arial" w:hAnsi="Arial" w:cs="Arial"/>
          <w:sz w:val="22"/>
          <w:szCs w:val="22"/>
        </w:rPr>
      </w:pPr>
    </w:p>
    <w:p w14:paraId="38339237" w14:textId="77777777" w:rsidR="00DF105C" w:rsidRDefault="00DF105C" w:rsidP="0036661C">
      <w:pPr>
        <w:rPr>
          <w:rFonts w:ascii="Arial" w:hAnsi="Arial" w:cs="Arial"/>
          <w:color w:val="000000" w:themeColor="text1"/>
          <w:sz w:val="22"/>
          <w:szCs w:val="22"/>
          <w:shd w:val="clear" w:color="auto" w:fill="FFFFFF"/>
        </w:rPr>
      </w:pPr>
    </w:p>
    <w:p w14:paraId="707EFB43" w14:textId="1A32BF2D" w:rsidR="005D09DC" w:rsidRPr="00766301" w:rsidRDefault="00766301" w:rsidP="0036661C">
      <w:pPr>
        <w:rPr>
          <w:rFonts w:ascii="Arial" w:hAnsi="Arial" w:cs="Arial"/>
          <w:b/>
          <w:bCs/>
          <w:sz w:val="22"/>
          <w:szCs w:val="22"/>
        </w:rPr>
      </w:pPr>
      <w:r w:rsidRPr="00766301">
        <w:rPr>
          <w:rFonts w:ascii="Arial" w:hAnsi="Arial" w:cs="Arial"/>
          <w:b/>
          <w:bCs/>
          <w:sz w:val="22"/>
          <w:szCs w:val="22"/>
        </w:rPr>
        <w:t xml:space="preserve">Reading Circles+ </w:t>
      </w:r>
    </w:p>
    <w:p w14:paraId="33DBC842" w14:textId="34A8003C" w:rsidR="00BD353C" w:rsidRPr="00BD353C" w:rsidRDefault="00BD353C" w:rsidP="00BD353C">
      <w:pPr>
        <w:rPr>
          <w:rFonts w:ascii="Arial" w:hAnsi="Arial" w:cs="Arial"/>
          <w:bCs/>
          <w:sz w:val="22"/>
          <w:szCs w:val="22"/>
        </w:rPr>
      </w:pPr>
      <w:r w:rsidRPr="00BD353C">
        <w:rPr>
          <w:rFonts w:ascii="Arial" w:hAnsi="Arial" w:cs="Arial"/>
          <w:bCs/>
          <w:sz w:val="22"/>
          <w:szCs w:val="22"/>
        </w:rPr>
        <w:t xml:space="preserve">Really </w:t>
      </w:r>
      <w:r>
        <w:rPr>
          <w:rFonts w:ascii="Arial" w:hAnsi="Arial" w:cs="Arial"/>
          <w:bCs/>
          <w:sz w:val="22"/>
          <w:szCs w:val="22"/>
        </w:rPr>
        <w:t xml:space="preserve">a </w:t>
      </w:r>
      <w:r w:rsidRPr="00BD353C">
        <w:rPr>
          <w:rFonts w:ascii="Arial" w:hAnsi="Arial" w:cs="Arial"/>
          <w:bCs/>
          <w:sz w:val="22"/>
          <w:szCs w:val="22"/>
        </w:rPr>
        <w:t>Multi-media Circle</w:t>
      </w:r>
      <w:r>
        <w:rPr>
          <w:rFonts w:ascii="Arial" w:hAnsi="Arial" w:cs="Arial"/>
          <w:bCs/>
          <w:sz w:val="22"/>
          <w:szCs w:val="22"/>
        </w:rPr>
        <w:t>…</w:t>
      </w:r>
    </w:p>
    <w:p w14:paraId="7631123B" w14:textId="53954709" w:rsidR="00766301" w:rsidRDefault="00766301" w:rsidP="0036661C">
      <w:pPr>
        <w:rPr>
          <w:rFonts w:ascii="Arial" w:hAnsi="Arial" w:cs="Arial"/>
          <w:b/>
          <w:bCs/>
          <w:sz w:val="20"/>
          <w:szCs w:val="20"/>
        </w:rPr>
      </w:pPr>
    </w:p>
    <w:p w14:paraId="20D309CD" w14:textId="4CC83085" w:rsidR="00766301" w:rsidRDefault="00766301" w:rsidP="00766301">
      <w:pPr>
        <w:jc w:val="center"/>
        <w:rPr>
          <w:rFonts w:ascii="Arial" w:hAnsi="Arial" w:cs="Arial"/>
          <w:b/>
          <w:bCs/>
          <w:sz w:val="20"/>
          <w:szCs w:val="20"/>
        </w:rPr>
      </w:pPr>
      <w:r>
        <w:rPr>
          <w:rFonts w:ascii="Arial" w:hAnsi="Arial" w:cs="Arial"/>
          <w:b/>
          <w:noProof/>
          <w:sz w:val="22"/>
          <w:szCs w:val="22"/>
          <w:u w:val="single"/>
        </w:rPr>
        <w:drawing>
          <wp:inline distT="0" distB="0" distL="0" distR="0" wp14:anchorId="36E543CD" wp14:editId="3E491DD2">
            <wp:extent cx="5486400" cy="3200400"/>
            <wp:effectExtent l="0" t="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6FA2B45" w14:textId="56A1B181" w:rsidR="007B04D5" w:rsidRDefault="007B04D5" w:rsidP="00766301">
      <w:pPr>
        <w:jc w:val="center"/>
        <w:rPr>
          <w:rFonts w:ascii="Arial" w:hAnsi="Arial" w:cs="Arial"/>
          <w:b/>
          <w:bCs/>
          <w:sz w:val="20"/>
          <w:szCs w:val="20"/>
        </w:rPr>
      </w:pPr>
    </w:p>
    <w:p w14:paraId="32BA5E21" w14:textId="27FD61A9" w:rsidR="007B04D5" w:rsidRDefault="007B04D5" w:rsidP="007B04D5">
      <w:pPr>
        <w:rPr>
          <w:rFonts w:ascii="Arial" w:hAnsi="Arial" w:cs="Arial"/>
          <w:b/>
          <w:sz w:val="22"/>
          <w:szCs w:val="22"/>
        </w:rPr>
      </w:pPr>
      <w:r w:rsidRPr="00CE1844">
        <w:rPr>
          <w:rFonts w:ascii="Arial" w:hAnsi="Arial" w:cs="Arial"/>
          <w:b/>
          <w:sz w:val="22"/>
          <w:szCs w:val="22"/>
        </w:rPr>
        <w:t>Possible Reading Circle</w:t>
      </w:r>
      <w:r>
        <w:rPr>
          <w:rFonts w:ascii="Arial" w:hAnsi="Arial" w:cs="Arial"/>
          <w:b/>
          <w:sz w:val="22"/>
          <w:szCs w:val="22"/>
        </w:rPr>
        <w:t>+</w:t>
      </w:r>
    </w:p>
    <w:p w14:paraId="59D8B5F9" w14:textId="77777777" w:rsidR="00BD353C" w:rsidRDefault="00BD353C" w:rsidP="007B04D5">
      <w:pPr>
        <w:rPr>
          <w:rFonts w:ascii="Arial" w:hAnsi="Arial" w:cs="Arial"/>
          <w:b/>
          <w:bCs/>
          <w:sz w:val="20"/>
          <w:szCs w:val="20"/>
        </w:rPr>
      </w:pPr>
    </w:p>
    <w:p w14:paraId="70944B60" w14:textId="57EA7D60" w:rsidR="00BD353C" w:rsidRDefault="00BD353C" w:rsidP="007B04D5">
      <w:pPr>
        <w:rPr>
          <w:rFonts w:ascii="Arial" w:hAnsi="Arial" w:cs="Arial"/>
          <w:b/>
          <w:bCs/>
          <w:sz w:val="22"/>
          <w:szCs w:val="22"/>
        </w:rPr>
      </w:pPr>
      <w:r w:rsidRPr="00E805B4">
        <w:rPr>
          <w:rFonts w:ascii="Arial" w:hAnsi="Arial" w:cs="Arial"/>
          <w:b/>
          <w:bCs/>
          <w:sz w:val="22"/>
          <w:szCs w:val="22"/>
        </w:rPr>
        <w:t>Podcasts</w:t>
      </w:r>
    </w:p>
    <w:p w14:paraId="359C9DA8" w14:textId="38ACE61F" w:rsidR="009D562E" w:rsidRDefault="009D562E" w:rsidP="007B04D5">
      <w:pPr>
        <w:rPr>
          <w:rFonts w:ascii="Arial" w:hAnsi="Arial" w:cs="Arial"/>
          <w:sz w:val="22"/>
          <w:szCs w:val="22"/>
        </w:rPr>
      </w:pPr>
      <w:r w:rsidRPr="009D562E">
        <w:rPr>
          <w:rFonts w:ascii="Arial" w:hAnsi="Arial" w:cs="Arial"/>
          <w:sz w:val="22"/>
          <w:szCs w:val="22"/>
        </w:rPr>
        <w:t>The Listening Brain</w:t>
      </w:r>
    </w:p>
    <w:p w14:paraId="487E4B00" w14:textId="32D198BA" w:rsidR="009D562E" w:rsidRDefault="009D562E" w:rsidP="007B04D5">
      <w:pPr>
        <w:rPr>
          <w:rFonts w:ascii="Arial" w:hAnsi="Arial" w:cs="Arial"/>
          <w:sz w:val="22"/>
          <w:szCs w:val="22"/>
        </w:rPr>
      </w:pPr>
      <w:r>
        <w:rPr>
          <w:rFonts w:ascii="Arial" w:hAnsi="Arial" w:cs="Arial"/>
          <w:sz w:val="22"/>
          <w:szCs w:val="22"/>
        </w:rPr>
        <w:t>Seen and Not Heard</w:t>
      </w:r>
    </w:p>
    <w:p w14:paraId="10C9F373" w14:textId="1B6AC334" w:rsidR="009D562E" w:rsidRDefault="009D562E" w:rsidP="007B04D5">
      <w:pPr>
        <w:rPr>
          <w:rFonts w:ascii="Arial" w:hAnsi="Arial" w:cs="Arial"/>
          <w:sz w:val="22"/>
          <w:szCs w:val="22"/>
        </w:rPr>
      </w:pPr>
      <w:r>
        <w:rPr>
          <w:rFonts w:ascii="Arial" w:hAnsi="Arial" w:cs="Arial"/>
          <w:sz w:val="22"/>
          <w:szCs w:val="22"/>
        </w:rPr>
        <w:t>The Hear Me Out! Podcast</w:t>
      </w:r>
    </w:p>
    <w:p w14:paraId="5335BB5F" w14:textId="643CB831" w:rsidR="009D562E" w:rsidRDefault="009D562E" w:rsidP="007B04D5">
      <w:pPr>
        <w:rPr>
          <w:rFonts w:ascii="Arial" w:hAnsi="Arial" w:cs="Arial"/>
          <w:sz w:val="22"/>
          <w:szCs w:val="22"/>
        </w:rPr>
      </w:pPr>
      <w:r>
        <w:rPr>
          <w:rFonts w:ascii="Arial" w:hAnsi="Arial" w:cs="Arial"/>
          <w:sz w:val="22"/>
          <w:szCs w:val="22"/>
        </w:rPr>
        <w:t>The Other Side of Deaf</w:t>
      </w:r>
    </w:p>
    <w:p w14:paraId="42005655" w14:textId="7FAA4210" w:rsidR="009D562E" w:rsidRDefault="009D562E" w:rsidP="007B04D5">
      <w:pPr>
        <w:rPr>
          <w:rFonts w:ascii="Arial" w:hAnsi="Arial" w:cs="Arial"/>
          <w:sz w:val="22"/>
          <w:szCs w:val="22"/>
        </w:rPr>
      </w:pPr>
      <w:r>
        <w:rPr>
          <w:rFonts w:ascii="Arial" w:hAnsi="Arial" w:cs="Arial"/>
          <w:sz w:val="22"/>
          <w:szCs w:val="22"/>
        </w:rPr>
        <w:t>Our Deaf Ways</w:t>
      </w:r>
    </w:p>
    <w:p w14:paraId="6767BD3B" w14:textId="1BFCAC2F" w:rsidR="009D562E" w:rsidRDefault="009D562E" w:rsidP="007B04D5">
      <w:pPr>
        <w:rPr>
          <w:rFonts w:ascii="Arial" w:hAnsi="Arial" w:cs="Arial"/>
          <w:sz w:val="22"/>
          <w:szCs w:val="22"/>
        </w:rPr>
      </w:pPr>
      <w:r>
        <w:rPr>
          <w:rFonts w:ascii="Arial" w:hAnsi="Arial" w:cs="Arial"/>
          <w:sz w:val="22"/>
          <w:szCs w:val="22"/>
        </w:rPr>
        <w:t>What The Deaf?!</w:t>
      </w:r>
    </w:p>
    <w:p w14:paraId="39E66D9E" w14:textId="235C9657" w:rsidR="009D562E" w:rsidRDefault="009D562E" w:rsidP="007B04D5">
      <w:pPr>
        <w:rPr>
          <w:rFonts w:ascii="Arial" w:hAnsi="Arial" w:cs="Arial"/>
          <w:sz w:val="22"/>
          <w:szCs w:val="22"/>
        </w:rPr>
      </w:pPr>
      <w:r>
        <w:rPr>
          <w:rFonts w:ascii="Arial" w:hAnsi="Arial" w:cs="Arial"/>
          <w:sz w:val="22"/>
          <w:szCs w:val="22"/>
        </w:rPr>
        <w:t>ASL Word of the Day</w:t>
      </w:r>
    </w:p>
    <w:p w14:paraId="4EC4BC58" w14:textId="564F7B63" w:rsidR="009D562E" w:rsidRDefault="009D562E" w:rsidP="007B04D5">
      <w:pPr>
        <w:rPr>
          <w:rFonts w:ascii="Arial" w:hAnsi="Arial" w:cs="Arial"/>
          <w:sz w:val="22"/>
          <w:szCs w:val="22"/>
        </w:rPr>
      </w:pPr>
      <w:r>
        <w:rPr>
          <w:rFonts w:ascii="Arial" w:hAnsi="Arial" w:cs="Arial"/>
          <w:sz w:val="22"/>
          <w:szCs w:val="22"/>
        </w:rPr>
        <w:t>All About Audiology – Hearing Resources to Empower YOU</w:t>
      </w:r>
    </w:p>
    <w:p w14:paraId="75029E68" w14:textId="652BFF50" w:rsidR="009D562E" w:rsidRDefault="009D562E" w:rsidP="007B04D5">
      <w:pPr>
        <w:rPr>
          <w:rFonts w:ascii="Arial" w:hAnsi="Arial" w:cs="Arial"/>
          <w:sz w:val="22"/>
          <w:szCs w:val="22"/>
        </w:rPr>
      </w:pPr>
      <w:r>
        <w:rPr>
          <w:rFonts w:ascii="Arial" w:hAnsi="Arial" w:cs="Arial"/>
          <w:sz w:val="22"/>
          <w:szCs w:val="22"/>
        </w:rPr>
        <w:t>Cross Cultural Expressions Podcast’s</w:t>
      </w:r>
    </w:p>
    <w:p w14:paraId="0BAD1992" w14:textId="71DDDC76" w:rsidR="00E74BB9" w:rsidRPr="00984CD8" w:rsidRDefault="00BD353C" w:rsidP="00984CD8">
      <w:pPr>
        <w:rPr>
          <w:rFonts w:ascii="Arial" w:hAnsi="Arial" w:cs="Arial"/>
          <w:sz w:val="22"/>
          <w:szCs w:val="22"/>
        </w:rPr>
      </w:pPr>
      <w:r w:rsidRPr="00E805B4">
        <w:rPr>
          <w:rFonts w:ascii="Arial" w:hAnsi="Arial" w:cs="Arial"/>
          <w:sz w:val="22"/>
          <w:szCs w:val="22"/>
        </w:rPr>
        <w:t>Let’s Talk BIG w/ Jane &amp; Jen</w:t>
      </w:r>
    </w:p>
    <w:p w14:paraId="037F86D6" w14:textId="4F571E1F" w:rsidR="00BD353C" w:rsidRDefault="00BD353C" w:rsidP="007B04D5">
      <w:pPr>
        <w:rPr>
          <w:rFonts w:ascii="Arial" w:hAnsi="Arial" w:cs="Arial"/>
          <w:b/>
          <w:bCs/>
          <w:sz w:val="22"/>
          <w:szCs w:val="22"/>
        </w:rPr>
      </w:pPr>
      <w:r w:rsidRPr="006A0384">
        <w:rPr>
          <w:rFonts w:ascii="Arial" w:hAnsi="Arial" w:cs="Arial"/>
          <w:b/>
          <w:bCs/>
          <w:sz w:val="22"/>
          <w:szCs w:val="22"/>
        </w:rPr>
        <w:lastRenderedPageBreak/>
        <w:t>Documentaries*</w:t>
      </w:r>
      <w:r w:rsidRPr="00E805B4">
        <w:rPr>
          <w:rFonts w:ascii="Arial" w:hAnsi="Arial" w:cs="Arial"/>
          <w:b/>
          <w:bCs/>
          <w:sz w:val="22"/>
          <w:szCs w:val="22"/>
        </w:rPr>
        <w:t xml:space="preserve"> </w:t>
      </w:r>
    </w:p>
    <w:p w14:paraId="36ACE3EA" w14:textId="2C8F7C49"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Deaf Out Loud </w:t>
      </w:r>
    </w:p>
    <w:p w14:paraId="21B068E4" w14:textId="179FC1D5"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Mother, Father, Deaf </w:t>
      </w:r>
    </w:p>
    <w:p w14:paraId="07B4C75A" w14:textId="4A300CE9"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Yucatec Maya Deaf Sign </w:t>
      </w:r>
    </w:p>
    <w:p w14:paraId="3D5076FA" w14:textId="5B5646E3"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In the Land of the Deaf </w:t>
      </w:r>
    </w:p>
    <w:p w14:paraId="458C781B" w14:textId="3403BD6B"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Land if Silence and Darkness </w:t>
      </w:r>
    </w:p>
    <w:p w14:paraId="38E874F5" w14:textId="3EAA6B0A"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The Listening Project: Young Adults Living with Hearing Loss </w:t>
      </w:r>
    </w:p>
    <w:p w14:paraId="378F166B" w14:textId="65D4C328" w:rsidR="006A0384" w:rsidRPr="006A0384" w:rsidRDefault="006A0384" w:rsidP="006A0384">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You Can’t Ask That, </w:t>
      </w:r>
      <w:r w:rsidRPr="006A0384">
        <w:rPr>
          <w:rFonts w:asciiTheme="minorBidi" w:hAnsiTheme="minorBidi" w:cstheme="minorBidi"/>
          <w:color w:val="000000"/>
          <w:sz w:val="22"/>
          <w:szCs w:val="22"/>
        </w:rPr>
        <w:t>episode #</w:t>
      </w:r>
      <w:r>
        <w:rPr>
          <w:rFonts w:asciiTheme="minorBidi" w:hAnsiTheme="minorBidi" w:cstheme="minorBidi"/>
          <w:color w:val="000000"/>
          <w:sz w:val="22"/>
          <w:szCs w:val="22"/>
        </w:rPr>
        <w:t xml:space="preserve"> </w:t>
      </w:r>
      <w:r w:rsidRPr="006A0384">
        <w:rPr>
          <w:rFonts w:asciiTheme="minorBidi" w:hAnsiTheme="minorBidi" w:cstheme="minorBidi"/>
          <w:color w:val="000000"/>
          <w:sz w:val="22"/>
          <w:szCs w:val="22"/>
        </w:rPr>
        <w:t>2</w:t>
      </w:r>
    </w:p>
    <w:p w14:paraId="6A77FB68" w14:textId="675F9646" w:rsidR="006A0384" w:rsidRPr="00984CD8" w:rsidRDefault="006A0384" w:rsidP="00984CD8">
      <w:pPr>
        <w:pStyle w:val="NormalWeb"/>
        <w:spacing w:before="0" w:beforeAutospacing="0" w:after="0" w:afterAutospacing="0"/>
        <w:rPr>
          <w:rFonts w:asciiTheme="minorBidi" w:hAnsiTheme="minorBidi" w:cstheme="minorBidi"/>
          <w:i/>
          <w:iCs/>
          <w:color w:val="000000"/>
          <w:sz w:val="22"/>
          <w:szCs w:val="22"/>
        </w:rPr>
      </w:pPr>
      <w:r w:rsidRPr="006A0384">
        <w:rPr>
          <w:rFonts w:asciiTheme="minorBidi" w:hAnsiTheme="minorBidi" w:cstheme="minorBidi"/>
          <w:i/>
          <w:iCs/>
          <w:color w:val="000000"/>
          <w:sz w:val="22"/>
          <w:szCs w:val="22"/>
        </w:rPr>
        <w:t xml:space="preserve">Following the Ninth: In the Footsteps of Beethoven’s Final Symphony </w:t>
      </w:r>
    </w:p>
    <w:p w14:paraId="3CA9DD2B" w14:textId="77777777" w:rsidR="006A0384" w:rsidRDefault="006A0384" w:rsidP="007B04D5">
      <w:pPr>
        <w:rPr>
          <w:rFonts w:ascii="Arial" w:hAnsi="Arial" w:cs="Arial"/>
          <w:b/>
          <w:bCs/>
          <w:sz w:val="22"/>
          <w:szCs w:val="22"/>
        </w:rPr>
      </w:pPr>
    </w:p>
    <w:p w14:paraId="0C1E4E3C" w14:textId="2586C75A" w:rsidR="00BD353C" w:rsidRDefault="00BD353C" w:rsidP="007B04D5">
      <w:pPr>
        <w:rPr>
          <w:rFonts w:ascii="Arial" w:hAnsi="Arial" w:cs="Arial"/>
          <w:b/>
          <w:bCs/>
          <w:sz w:val="22"/>
          <w:szCs w:val="22"/>
        </w:rPr>
      </w:pPr>
      <w:r w:rsidRPr="00E805B4">
        <w:rPr>
          <w:rFonts w:ascii="Arial" w:hAnsi="Arial" w:cs="Arial"/>
          <w:b/>
          <w:bCs/>
          <w:sz w:val="22"/>
          <w:szCs w:val="22"/>
        </w:rPr>
        <w:t>Feature Films*</w:t>
      </w:r>
    </w:p>
    <w:p w14:paraId="4E4646C2" w14:textId="77777777"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Creed 3</w:t>
      </w:r>
    </w:p>
    <w:p w14:paraId="332C0784" w14:textId="77777777"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Godzilla vs Kong</w:t>
      </w:r>
    </w:p>
    <w:p w14:paraId="28A84B5D" w14:textId="77777777"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The Sound of Metal</w:t>
      </w:r>
    </w:p>
    <w:p w14:paraId="1886C1E9" w14:textId="03853754" w:rsidR="009F2581"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The Belier Family</w:t>
      </w:r>
    </w:p>
    <w:p w14:paraId="09C56703" w14:textId="78D0BD2E"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A Quiet Place</w:t>
      </w:r>
    </w:p>
    <w:p w14:paraId="5D92B411" w14:textId="527BF800"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Wonderstruck</w:t>
      </w:r>
    </w:p>
    <w:p w14:paraId="7FB55BEB" w14:textId="0B8790DC"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Dear Frankie</w:t>
      </w:r>
    </w:p>
    <w:p w14:paraId="570010C4" w14:textId="3DAB6CD1"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The Heart is A Lonely Hunter</w:t>
      </w:r>
    </w:p>
    <w:p w14:paraId="13BE207A" w14:textId="7DC538A8" w:rsidR="009D562E" w:rsidRPr="009D562E" w:rsidRDefault="009D562E" w:rsidP="007B04D5">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Miracle Worker</w:t>
      </w:r>
    </w:p>
    <w:p w14:paraId="27FFFC57" w14:textId="402CAFAF" w:rsidR="009D562E" w:rsidRDefault="009D562E" w:rsidP="009D562E">
      <w:pPr>
        <w:rPr>
          <w:rFonts w:ascii="Arial" w:hAnsi="Arial" w:cs="Arial"/>
          <w:i/>
          <w:iCs/>
          <w:color w:val="242424"/>
          <w:sz w:val="22"/>
          <w:szCs w:val="22"/>
          <w:shd w:val="clear" w:color="auto" w:fill="FFFFFF"/>
        </w:rPr>
      </w:pPr>
      <w:r w:rsidRPr="009D562E">
        <w:rPr>
          <w:rFonts w:ascii="Arial" w:hAnsi="Arial" w:cs="Arial"/>
          <w:i/>
          <w:iCs/>
          <w:color w:val="242424"/>
          <w:sz w:val="22"/>
          <w:szCs w:val="22"/>
          <w:shd w:val="clear" w:color="auto" w:fill="FFFFFF"/>
        </w:rPr>
        <w:t>Sweet Nothing in My Ear</w:t>
      </w:r>
    </w:p>
    <w:p w14:paraId="4DD56A9A" w14:textId="3A3732E6" w:rsidR="006A0384" w:rsidRDefault="006A0384" w:rsidP="009D562E">
      <w:pPr>
        <w:rPr>
          <w:rFonts w:ascii="Arial" w:hAnsi="Arial" w:cs="Arial"/>
          <w:i/>
          <w:iCs/>
          <w:color w:val="242424"/>
          <w:sz w:val="22"/>
          <w:szCs w:val="22"/>
          <w:shd w:val="clear" w:color="auto" w:fill="FFFFFF"/>
        </w:rPr>
      </w:pPr>
      <w:r>
        <w:rPr>
          <w:rFonts w:ascii="Arial" w:hAnsi="Arial" w:cs="Arial"/>
          <w:i/>
          <w:iCs/>
          <w:color w:val="242424"/>
          <w:sz w:val="22"/>
          <w:szCs w:val="22"/>
          <w:shd w:val="clear" w:color="auto" w:fill="FFFFFF"/>
        </w:rPr>
        <w:t>Only I Can Hear</w:t>
      </w:r>
    </w:p>
    <w:p w14:paraId="448FC37E" w14:textId="22D952C7" w:rsidR="006A0384" w:rsidRDefault="006A0384" w:rsidP="009D562E">
      <w:pPr>
        <w:rPr>
          <w:rFonts w:ascii="Arial" w:hAnsi="Arial" w:cs="Arial"/>
          <w:i/>
          <w:iCs/>
          <w:color w:val="242424"/>
          <w:sz w:val="22"/>
          <w:szCs w:val="22"/>
          <w:shd w:val="clear" w:color="auto" w:fill="FFFFFF"/>
        </w:rPr>
      </w:pPr>
      <w:r>
        <w:rPr>
          <w:rFonts w:ascii="Arial" w:hAnsi="Arial" w:cs="Arial"/>
          <w:i/>
          <w:iCs/>
          <w:color w:val="242424"/>
          <w:sz w:val="22"/>
          <w:szCs w:val="22"/>
          <w:shd w:val="clear" w:color="auto" w:fill="FFFFFF"/>
        </w:rPr>
        <w:t>Becoming Helen Keller</w:t>
      </w:r>
    </w:p>
    <w:p w14:paraId="6CFCF11B" w14:textId="3EBA9291" w:rsidR="006A0384" w:rsidRPr="006A0384" w:rsidRDefault="006A0384" w:rsidP="009D562E">
      <w:pPr>
        <w:rPr>
          <w:rFonts w:asciiTheme="minorBidi" w:hAnsiTheme="minorBidi"/>
          <w:i/>
          <w:iCs/>
          <w:color w:val="000000"/>
          <w:sz w:val="22"/>
          <w:szCs w:val="22"/>
        </w:rPr>
      </w:pPr>
      <w:r w:rsidRPr="006A0384">
        <w:rPr>
          <w:rFonts w:asciiTheme="minorBidi" w:hAnsiTheme="minorBidi"/>
          <w:i/>
          <w:iCs/>
          <w:color w:val="000000"/>
          <w:sz w:val="22"/>
          <w:szCs w:val="22"/>
        </w:rPr>
        <w:t>Louis van Beethoven</w:t>
      </w:r>
    </w:p>
    <w:p w14:paraId="2DCDCC17" w14:textId="25C91E4D" w:rsidR="006A0384" w:rsidRPr="006A0384" w:rsidRDefault="006A0384" w:rsidP="009D562E">
      <w:pPr>
        <w:rPr>
          <w:rFonts w:asciiTheme="minorBidi" w:hAnsiTheme="minorBidi"/>
          <w:i/>
          <w:iCs/>
          <w:color w:val="000000"/>
          <w:sz w:val="22"/>
          <w:szCs w:val="22"/>
        </w:rPr>
      </w:pPr>
      <w:r w:rsidRPr="006A0384">
        <w:rPr>
          <w:rFonts w:asciiTheme="minorBidi" w:hAnsiTheme="minorBidi"/>
          <w:i/>
          <w:iCs/>
          <w:color w:val="000000"/>
          <w:sz w:val="22"/>
          <w:szCs w:val="22"/>
        </w:rPr>
        <w:t>Voice of the Voiceless</w:t>
      </w:r>
    </w:p>
    <w:p w14:paraId="15843EE2" w14:textId="6610F9B4" w:rsidR="006A0384" w:rsidRPr="006A0384" w:rsidRDefault="006A0384" w:rsidP="009D562E">
      <w:pPr>
        <w:rPr>
          <w:rFonts w:asciiTheme="minorBidi" w:hAnsiTheme="minorBidi"/>
          <w:i/>
          <w:iCs/>
          <w:color w:val="000000"/>
          <w:sz w:val="22"/>
          <w:szCs w:val="22"/>
        </w:rPr>
      </w:pPr>
      <w:r w:rsidRPr="006A0384">
        <w:rPr>
          <w:rFonts w:asciiTheme="minorBidi" w:hAnsiTheme="minorBidi"/>
          <w:i/>
          <w:iCs/>
          <w:color w:val="000000"/>
          <w:sz w:val="22"/>
          <w:szCs w:val="22"/>
        </w:rPr>
        <w:t>Avenged</w:t>
      </w:r>
    </w:p>
    <w:p w14:paraId="54B16979" w14:textId="4D1BC620" w:rsidR="006A0384" w:rsidRPr="006A0384" w:rsidRDefault="006A0384" w:rsidP="009D562E">
      <w:pPr>
        <w:rPr>
          <w:rFonts w:ascii="Arial" w:hAnsi="Arial" w:cs="Arial"/>
          <w:i/>
          <w:iCs/>
          <w:color w:val="242424"/>
          <w:sz w:val="22"/>
          <w:szCs w:val="22"/>
          <w:shd w:val="clear" w:color="auto" w:fill="FFFFFF"/>
        </w:rPr>
      </w:pPr>
      <w:r w:rsidRPr="006A0384">
        <w:rPr>
          <w:rFonts w:asciiTheme="minorBidi" w:hAnsiTheme="minorBidi"/>
          <w:i/>
          <w:iCs/>
          <w:color w:val="000000"/>
          <w:sz w:val="22"/>
          <w:szCs w:val="22"/>
        </w:rPr>
        <w:t>Marie’s Story</w:t>
      </w:r>
    </w:p>
    <w:p w14:paraId="28EC0EA3" w14:textId="77777777" w:rsidR="00A605DC" w:rsidRDefault="00A605DC" w:rsidP="007B04D5">
      <w:pPr>
        <w:rPr>
          <w:rFonts w:ascii="Arial" w:hAnsi="Arial" w:cs="Arial"/>
          <w:b/>
          <w:bCs/>
          <w:sz w:val="22"/>
          <w:szCs w:val="22"/>
        </w:rPr>
      </w:pPr>
    </w:p>
    <w:p w14:paraId="54D18D4F" w14:textId="7AA2F426" w:rsidR="00A605DC" w:rsidRPr="00BD353C" w:rsidRDefault="00BD353C" w:rsidP="007B04D5">
      <w:pPr>
        <w:rPr>
          <w:rFonts w:ascii="Arial" w:hAnsi="Arial" w:cs="Arial"/>
          <w:sz w:val="20"/>
          <w:szCs w:val="20"/>
        </w:rPr>
      </w:pPr>
      <w:r w:rsidRPr="00BD353C">
        <w:rPr>
          <w:rFonts w:ascii="Arial" w:hAnsi="Arial" w:cs="Arial"/>
          <w:sz w:val="20"/>
          <w:szCs w:val="20"/>
        </w:rPr>
        <w:t xml:space="preserve">*All can be made available through either </w:t>
      </w:r>
      <w:proofErr w:type="spellStart"/>
      <w:r w:rsidRPr="00BD353C">
        <w:rPr>
          <w:rFonts w:ascii="Arial" w:hAnsi="Arial" w:cs="Arial"/>
          <w:sz w:val="20"/>
          <w:szCs w:val="20"/>
        </w:rPr>
        <w:t>Kanopy</w:t>
      </w:r>
      <w:proofErr w:type="spellEnd"/>
      <w:r w:rsidRPr="00BD353C">
        <w:rPr>
          <w:rFonts w:ascii="Arial" w:hAnsi="Arial" w:cs="Arial"/>
          <w:sz w:val="20"/>
          <w:szCs w:val="20"/>
        </w:rPr>
        <w:t xml:space="preserve"> or Swank Databases at the OCC Library.</w:t>
      </w:r>
    </w:p>
    <w:p w14:paraId="14CA5E36" w14:textId="77777777" w:rsidR="003849C8" w:rsidRDefault="003849C8" w:rsidP="007B04D5">
      <w:pPr>
        <w:rPr>
          <w:rFonts w:ascii="Arial" w:hAnsi="Arial" w:cs="Arial"/>
          <w:b/>
          <w:bCs/>
          <w:sz w:val="20"/>
          <w:szCs w:val="20"/>
        </w:rPr>
      </w:pPr>
    </w:p>
    <w:p w14:paraId="031FB111" w14:textId="77777777" w:rsidR="00984CD8" w:rsidRDefault="00984CD8" w:rsidP="007B04D5">
      <w:pPr>
        <w:rPr>
          <w:rFonts w:ascii="Arial" w:hAnsi="Arial" w:cs="Arial"/>
          <w:b/>
          <w:bCs/>
          <w:sz w:val="20"/>
          <w:szCs w:val="20"/>
        </w:rPr>
      </w:pPr>
    </w:p>
    <w:p w14:paraId="51653E8A" w14:textId="72B7F66A" w:rsidR="00984CD8" w:rsidRDefault="00984CD8" w:rsidP="007B04D5">
      <w:pPr>
        <w:rPr>
          <w:rFonts w:ascii="Arial" w:hAnsi="Arial" w:cs="Arial"/>
          <w:b/>
          <w:bCs/>
          <w:sz w:val="20"/>
          <w:szCs w:val="20"/>
        </w:rPr>
      </w:pPr>
      <w:r>
        <w:rPr>
          <w:rFonts w:ascii="Arial" w:hAnsi="Arial" w:cs="Arial"/>
          <w:b/>
          <w:bCs/>
          <w:sz w:val="20"/>
          <w:szCs w:val="20"/>
        </w:rPr>
        <w:t xml:space="preserve">Helpful </w:t>
      </w:r>
      <w:r w:rsidR="00B0438A">
        <w:rPr>
          <w:rFonts w:ascii="Arial" w:hAnsi="Arial" w:cs="Arial"/>
          <w:b/>
          <w:bCs/>
          <w:sz w:val="20"/>
          <w:szCs w:val="20"/>
        </w:rPr>
        <w:t>Sites and Information</w:t>
      </w:r>
      <w:r>
        <w:rPr>
          <w:rFonts w:ascii="Arial" w:hAnsi="Arial" w:cs="Arial"/>
          <w:b/>
          <w:bCs/>
          <w:sz w:val="20"/>
          <w:szCs w:val="20"/>
        </w:rPr>
        <w:t>:</w:t>
      </w:r>
    </w:p>
    <w:p w14:paraId="77EAC42A" w14:textId="77777777" w:rsidR="00984CD8" w:rsidRDefault="00984CD8" w:rsidP="007B04D5">
      <w:pPr>
        <w:rPr>
          <w:rFonts w:ascii="Arial" w:hAnsi="Arial" w:cs="Arial"/>
          <w:b/>
          <w:bCs/>
          <w:sz w:val="20"/>
          <w:szCs w:val="20"/>
        </w:rPr>
      </w:pPr>
    </w:p>
    <w:p w14:paraId="30332E1E" w14:textId="7B4F9AD2" w:rsidR="00F72797" w:rsidRPr="00F45D9F" w:rsidRDefault="00984CD8" w:rsidP="007B04D5">
      <w:pPr>
        <w:rPr>
          <w:rFonts w:ascii="Arial" w:hAnsi="Arial" w:cs="Arial"/>
          <w:sz w:val="20"/>
          <w:szCs w:val="20"/>
        </w:rPr>
      </w:pPr>
      <w:r w:rsidRPr="00F45D9F">
        <w:rPr>
          <w:rFonts w:ascii="Arial" w:hAnsi="Arial" w:cs="Arial"/>
          <w:sz w:val="20"/>
          <w:szCs w:val="20"/>
        </w:rPr>
        <w:t xml:space="preserve">OCALI Glossary of Terms: </w:t>
      </w:r>
      <w:hyperlink r:id="rId33" w:history="1">
        <w:r w:rsidRPr="00F45D9F">
          <w:rPr>
            <w:rStyle w:val="Hyperlink"/>
            <w:rFonts w:ascii="Arial" w:hAnsi="Arial" w:cs="Arial"/>
            <w:sz w:val="20"/>
            <w:szCs w:val="20"/>
          </w:rPr>
          <w:t>https://deafandblindoutreach.org/dhh-guidelines-for-the-assessment-glossary</w:t>
        </w:r>
      </w:hyperlink>
    </w:p>
    <w:p w14:paraId="287A57BC" w14:textId="5599B73C" w:rsidR="00B0438A" w:rsidRPr="00F45D9F" w:rsidRDefault="00B0438A" w:rsidP="007B04D5">
      <w:pPr>
        <w:rPr>
          <w:rFonts w:ascii="Arial" w:hAnsi="Arial" w:cs="Arial"/>
          <w:sz w:val="20"/>
          <w:szCs w:val="20"/>
        </w:rPr>
      </w:pPr>
      <w:r w:rsidRPr="00F45D9F">
        <w:rPr>
          <w:rFonts w:ascii="Arial" w:hAnsi="Arial" w:cs="Arial"/>
          <w:sz w:val="20"/>
          <w:szCs w:val="20"/>
        </w:rPr>
        <w:t xml:space="preserve">Deaf Culture Tip Sheet: </w:t>
      </w:r>
      <w:hyperlink r:id="rId34" w:history="1">
        <w:r w:rsidRPr="00F45D9F">
          <w:rPr>
            <w:rStyle w:val="Hyperlink"/>
            <w:rFonts w:ascii="Arial" w:hAnsi="Arial" w:cs="Arial"/>
            <w:sz w:val="20"/>
            <w:szCs w:val="20"/>
          </w:rPr>
          <w:t>https://www.sscc.edu/services/assets/guide-71-PEPNet-tipsheet-deaf-culture.pdf</w:t>
        </w:r>
      </w:hyperlink>
    </w:p>
    <w:p w14:paraId="23D47495" w14:textId="16752E35" w:rsidR="00984CD8" w:rsidRPr="00F45D9F" w:rsidRDefault="00984CD8" w:rsidP="007B04D5">
      <w:pPr>
        <w:rPr>
          <w:rFonts w:ascii="Arial" w:hAnsi="Arial" w:cs="Arial"/>
          <w:sz w:val="20"/>
          <w:szCs w:val="20"/>
        </w:rPr>
      </w:pPr>
      <w:r w:rsidRPr="00F45D9F">
        <w:rPr>
          <w:rFonts w:ascii="Arial" w:hAnsi="Arial" w:cs="Arial"/>
          <w:sz w:val="20"/>
          <w:szCs w:val="20"/>
        </w:rPr>
        <w:t xml:space="preserve">Correct Terms Referring to Deaf People by </w:t>
      </w:r>
      <w:proofErr w:type="spellStart"/>
      <w:r w:rsidRPr="00F45D9F">
        <w:rPr>
          <w:rFonts w:ascii="Arial" w:hAnsi="Arial" w:cs="Arial"/>
          <w:sz w:val="20"/>
          <w:szCs w:val="20"/>
        </w:rPr>
        <w:t>Jenleora</w:t>
      </w:r>
      <w:proofErr w:type="spellEnd"/>
      <w:r w:rsidRPr="00F45D9F">
        <w:rPr>
          <w:rFonts w:ascii="Arial" w:hAnsi="Arial" w:cs="Arial"/>
          <w:sz w:val="20"/>
          <w:szCs w:val="20"/>
        </w:rPr>
        <w:t xml:space="preserve">: </w:t>
      </w:r>
      <w:hyperlink r:id="rId35" w:history="1">
        <w:r w:rsidRPr="00F45D9F">
          <w:rPr>
            <w:rStyle w:val="Hyperlink"/>
            <w:rFonts w:ascii="Arial" w:hAnsi="Arial" w:cs="Arial"/>
            <w:sz w:val="20"/>
            <w:szCs w:val="20"/>
          </w:rPr>
          <w:t>https://soundforlight.com/correct-terms-referring-to-deaf/</w:t>
        </w:r>
      </w:hyperlink>
    </w:p>
    <w:p w14:paraId="5DB12174" w14:textId="75B5CCCA" w:rsidR="00984CD8" w:rsidRPr="00F45D9F" w:rsidRDefault="00984CD8" w:rsidP="007B04D5">
      <w:pPr>
        <w:rPr>
          <w:rFonts w:ascii="Arial" w:hAnsi="Arial" w:cs="Arial"/>
          <w:sz w:val="20"/>
          <w:szCs w:val="20"/>
        </w:rPr>
      </w:pPr>
      <w:r w:rsidRPr="00F45D9F">
        <w:rPr>
          <w:rFonts w:ascii="Arial" w:hAnsi="Arial" w:cs="Arial"/>
          <w:sz w:val="20"/>
          <w:szCs w:val="20"/>
        </w:rPr>
        <w:t xml:space="preserve">Deaf culture: what is it, history, aspects, examples and facts by Ana Sofia Gala: </w:t>
      </w:r>
      <w:hyperlink r:id="rId36" w:history="1">
        <w:r w:rsidRPr="00F45D9F">
          <w:rPr>
            <w:rStyle w:val="Hyperlink"/>
            <w:rFonts w:ascii="Arial" w:hAnsi="Arial" w:cs="Arial"/>
            <w:sz w:val="20"/>
            <w:szCs w:val="20"/>
          </w:rPr>
          <w:t>https://www.handtalk.me/en/blog/deaf-culture/</w:t>
        </w:r>
      </w:hyperlink>
    </w:p>
    <w:p w14:paraId="1FE8F69C" w14:textId="6C1B31C6" w:rsidR="00984CD8" w:rsidRPr="00F45D9F" w:rsidRDefault="00B0438A" w:rsidP="007B04D5">
      <w:pPr>
        <w:rPr>
          <w:rFonts w:ascii="Arial" w:hAnsi="Arial" w:cs="Arial"/>
          <w:sz w:val="20"/>
          <w:szCs w:val="20"/>
        </w:rPr>
      </w:pPr>
      <w:r w:rsidRPr="00F45D9F">
        <w:rPr>
          <w:rFonts w:ascii="Arial" w:hAnsi="Arial" w:cs="Arial"/>
          <w:sz w:val="20"/>
          <w:szCs w:val="20"/>
        </w:rPr>
        <w:t xml:space="preserve">National Deaf Center: </w:t>
      </w:r>
      <w:hyperlink r:id="rId37" w:history="1">
        <w:r w:rsidRPr="00F45D9F">
          <w:rPr>
            <w:rStyle w:val="Hyperlink"/>
            <w:rFonts w:ascii="Arial" w:hAnsi="Arial" w:cs="Arial"/>
            <w:sz w:val="20"/>
            <w:szCs w:val="20"/>
          </w:rPr>
          <w:t>https://nationaldeafcenter.org/</w:t>
        </w:r>
      </w:hyperlink>
    </w:p>
    <w:p w14:paraId="197EB731" w14:textId="59531E57" w:rsidR="00984CD8" w:rsidRPr="00F45D9F" w:rsidRDefault="00B0438A" w:rsidP="007B04D5">
      <w:pPr>
        <w:rPr>
          <w:rFonts w:ascii="Arial" w:hAnsi="Arial" w:cs="Arial"/>
          <w:sz w:val="20"/>
          <w:szCs w:val="20"/>
        </w:rPr>
      </w:pPr>
      <w:r w:rsidRPr="00F45D9F">
        <w:rPr>
          <w:rFonts w:ascii="Arial" w:hAnsi="Arial" w:cs="Arial"/>
          <w:sz w:val="20"/>
          <w:szCs w:val="20"/>
        </w:rPr>
        <w:t xml:space="preserve">Deaf Culture Center: </w:t>
      </w:r>
      <w:hyperlink r:id="rId38" w:history="1">
        <w:r w:rsidRPr="00F45D9F">
          <w:rPr>
            <w:rStyle w:val="Hyperlink"/>
            <w:rFonts w:ascii="Arial" w:hAnsi="Arial" w:cs="Arial"/>
            <w:sz w:val="20"/>
            <w:szCs w:val="20"/>
          </w:rPr>
          <w:t>https://deafculturecentre.ca/</w:t>
        </w:r>
      </w:hyperlink>
    </w:p>
    <w:p w14:paraId="19206317" w14:textId="2D6767E8" w:rsidR="00B0438A" w:rsidRPr="00F45D9F" w:rsidRDefault="00B0438A" w:rsidP="007B04D5">
      <w:pPr>
        <w:rPr>
          <w:rFonts w:ascii="Arial" w:hAnsi="Arial" w:cs="Arial"/>
          <w:sz w:val="20"/>
          <w:szCs w:val="20"/>
        </w:rPr>
      </w:pPr>
      <w:r w:rsidRPr="00F45D9F">
        <w:rPr>
          <w:rFonts w:ascii="Arial" w:hAnsi="Arial" w:cs="Arial"/>
          <w:sz w:val="20"/>
          <w:szCs w:val="20"/>
        </w:rPr>
        <w:t xml:space="preserve">Exploring the Rich Heritage of Deaf People from CSD: </w:t>
      </w:r>
      <w:hyperlink r:id="rId39" w:history="1">
        <w:r w:rsidRPr="00F45D9F">
          <w:rPr>
            <w:rStyle w:val="Hyperlink"/>
            <w:rFonts w:ascii="Arial" w:hAnsi="Arial" w:cs="Arial"/>
            <w:sz w:val="20"/>
            <w:szCs w:val="20"/>
          </w:rPr>
          <w:t>https://csd.org/stories/rich-heritage-of-deaf-people/</w:t>
        </w:r>
      </w:hyperlink>
    </w:p>
    <w:p w14:paraId="62B6FE30" w14:textId="592BF070" w:rsidR="00B0438A" w:rsidRPr="00F45D9F" w:rsidRDefault="00F45D9F" w:rsidP="007B04D5">
      <w:pPr>
        <w:rPr>
          <w:rFonts w:ascii="Arial" w:hAnsi="Arial" w:cs="Arial"/>
          <w:sz w:val="20"/>
          <w:szCs w:val="20"/>
        </w:rPr>
      </w:pPr>
      <w:r w:rsidRPr="00F45D9F">
        <w:rPr>
          <w:rFonts w:ascii="Arial" w:hAnsi="Arial" w:cs="Arial"/>
          <w:sz w:val="20"/>
          <w:szCs w:val="20"/>
        </w:rPr>
        <w:t xml:space="preserve">Laurent Clerc National Deaf Education Center: </w:t>
      </w:r>
      <w:hyperlink r:id="rId40" w:history="1">
        <w:r w:rsidRPr="00F45D9F">
          <w:rPr>
            <w:rStyle w:val="Hyperlink"/>
            <w:rFonts w:ascii="Arial" w:hAnsi="Arial" w:cs="Arial"/>
            <w:sz w:val="20"/>
            <w:szCs w:val="20"/>
          </w:rPr>
          <w:t>https://web.archive.org/web/20181107033343/http://www3.gallaudet.edu/clerc-center.html</w:t>
        </w:r>
      </w:hyperlink>
    </w:p>
    <w:p w14:paraId="32314225" w14:textId="0B048C9F" w:rsidR="00F45D9F" w:rsidRDefault="00F45D9F" w:rsidP="007B04D5">
      <w:pPr>
        <w:rPr>
          <w:rFonts w:ascii="Arial" w:hAnsi="Arial" w:cs="Arial"/>
          <w:b/>
          <w:bCs/>
          <w:sz w:val="20"/>
          <w:szCs w:val="20"/>
        </w:rPr>
      </w:pPr>
      <w:r w:rsidRPr="00F45D9F">
        <w:rPr>
          <w:rFonts w:ascii="Arial" w:hAnsi="Arial" w:cs="Arial"/>
          <w:sz w:val="20"/>
          <w:szCs w:val="20"/>
        </w:rPr>
        <w:t xml:space="preserve">Understanding Deaf Culture from Mass.gov: </w:t>
      </w:r>
      <w:hyperlink r:id="rId41" w:history="1">
        <w:r w:rsidRPr="00F45D9F">
          <w:rPr>
            <w:rStyle w:val="Hyperlink"/>
            <w:rFonts w:ascii="Arial" w:hAnsi="Arial" w:cs="Arial"/>
            <w:sz w:val="20"/>
            <w:szCs w:val="20"/>
          </w:rPr>
          <w:t>https://www.mass.gov/info-details/understanding-deaf-culture</w:t>
        </w:r>
      </w:hyperlink>
    </w:p>
    <w:p w14:paraId="0EE89C20" w14:textId="77777777" w:rsidR="00F45D9F" w:rsidRDefault="00F45D9F" w:rsidP="007B04D5">
      <w:pPr>
        <w:rPr>
          <w:rFonts w:ascii="Arial" w:hAnsi="Arial" w:cs="Arial"/>
          <w:b/>
          <w:bCs/>
          <w:sz w:val="20"/>
          <w:szCs w:val="20"/>
        </w:rPr>
      </w:pPr>
    </w:p>
    <w:p w14:paraId="2000EE25" w14:textId="324496E0" w:rsidR="00F72797" w:rsidRPr="00A37235" w:rsidRDefault="00F72797" w:rsidP="007B04D5">
      <w:pPr>
        <w:rPr>
          <w:rFonts w:ascii="Arial" w:hAnsi="Arial" w:cs="Arial"/>
          <w:b/>
          <w:bCs/>
          <w:sz w:val="20"/>
          <w:szCs w:val="20"/>
        </w:rPr>
      </w:pPr>
      <w:r>
        <w:rPr>
          <w:rFonts w:ascii="Arial" w:hAnsi="Arial" w:cs="Arial"/>
          <w:b/>
          <w:bCs/>
          <w:sz w:val="20"/>
          <w:szCs w:val="20"/>
        </w:rPr>
        <w:br w:type="page"/>
      </w:r>
      <w:r w:rsidRPr="00F72797">
        <w:rPr>
          <w:rFonts w:ascii="Arial" w:hAnsi="Arial" w:cs="Arial"/>
          <w:b/>
          <w:bCs/>
          <w:sz w:val="22"/>
          <w:szCs w:val="22"/>
        </w:rPr>
        <w:lastRenderedPageBreak/>
        <w:t xml:space="preserve">Thank you for joining us! </w:t>
      </w:r>
    </w:p>
    <w:p w14:paraId="2DA0B8D1" w14:textId="77777777" w:rsidR="00F72797" w:rsidRPr="00F72797" w:rsidRDefault="00F72797" w:rsidP="007B04D5">
      <w:pPr>
        <w:rPr>
          <w:rFonts w:ascii="Arial" w:hAnsi="Arial" w:cs="Arial"/>
          <w:b/>
          <w:bCs/>
          <w:sz w:val="22"/>
          <w:szCs w:val="22"/>
        </w:rPr>
      </w:pPr>
    </w:p>
    <w:p w14:paraId="4AC8B193" w14:textId="03BBF3E5" w:rsidR="00F72797" w:rsidRDefault="00F72797" w:rsidP="007B04D5">
      <w:pPr>
        <w:rPr>
          <w:rFonts w:ascii="Arial" w:hAnsi="Arial" w:cs="Arial"/>
          <w:b/>
          <w:bCs/>
          <w:sz w:val="22"/>
          <w:szCs w:val="22"/>
        </w:rPr>
      </w:pPr>
      <w:r w:rsidRPr="00F72797">
        <w:rPr>
          <w:rFonts w:ascii="Arial" w:hAnsi="Arial" w:cs="Arial"/>
          <w:b/>
          <w:bCs/>
          <w:sz w:val="22"/>
          <w:szCs w:val="22"/>
        </w:rPr>
        <w:t>Please let us know how we did and what questions you still have</w:t>
      </w:r>
      <w:r w:rsidR="00E935B7">
        <w:rPr>
          <w:rFonts w:ascii="Arial" w:hAnsi="Arial" w:cs="Arial"/>
          <w:b/>
          <w:bCs/>
          <w:sz w:val="22"/>
          <w:szCs w:val="22"/>
        </w:rPr>
        <w:t xml:space="preserve"> by filling out the survey after clicking on this QR code.</w:t>
      </w:r>
    </w:p>
    <w:p w14:paraId="36D750D0" w14:textId="77777777" w:rsidR="00F72797" w:rsidRPr="00F72797" w:rsidRDefault="00F72797" w:rsidP="007B04D5">
      <w:pPr>
        <w:rPr>
          <w:rFonts w:ascii="Arial" w:hAnsi="Arial" w:cs="Arial"/>
          <w:b/>
          <w:bCs/>
          <w:sz w:val="22"/>
          <w:szCs w:val="22"/>
        </w:rPr>
      </w:pPr>
    </w:p>
    <w:p w14:paraId="28F955A7" w14:textId="6DA7A511" w:rsidR="00F72797" w:rsidRDefault="00A60663" w:rsidP="00A60663">
      <w:pPr>
        <w:jc w:val="center"/>
        <w:rPr>
          <w:rFonts w:ascii="Arial" w:hAnsi="Arial" w:cs="Arial"/>
          <w:b/>
          <w:bCs/>
          <w:sz w:val="20"/>
          <w:szCs w:val="20"/>
        </w:rPr>
      </w:pPr>
      <w:r w:rsidRPr="00A60663">
        <w:rPr>
          <w:rFonts w:ascii="Arial" w:hAnsi="Arial" w:cs="Arial"/>
          <w:b/>
          <w:bCs/>
          <w:noProof/>
          <w:sz w:val="20"/>
          <w:szCs w:val="20"/>
        </w:rPr>
        <w:drawing>
          <wp:inline distT="0" distB="0" distL="0" distR="0" wp14:anchorId="53746C85" wp14:editId="5650A301">
            <wp:extent cx="1995055" cy="1995055"/>
            <wp:effectExtent l="0" t="0" r="0" b="0"/>
            <wp:docPr id="1684128301" name="Picture 1" descr="A qr code with a red circle and a red circle with a yellow circ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28301" name="Picture 1" descr="A qr code with a red circle and a red circle with a yellow circle on it&#10;&#10;Description automatically generated"/>
                    <pic:cNvPicPr/>
                  </pic:nvPicPr>
                  <pic:blipFill>
                    <a:blip r:embed="rId42"/>
                    <a:stretch>
                      <a:fillRect/>
                    </a:stretch>
                  </pic:blipFill>
                  <pic:spPr>
                    <a:xfrm>
                      <a:off x="0" y="0"/>
                      <a:ext cx="2013887" cy="2013887"/>
                    </a:xfrm>
                    <a:prstGeom prst="rect">
                      <a:avLst/>
                    </a:prstGeom>
                  </pic:spPr>
                </pic:pic>
              </a:graphicData>
            </a:graphic>
          </wp:inline>
        </w:drawing>
      </w:r>
    </w:p>
    <w:p w14:paraId="41D567D4" w14:textId="40C06ACF" w:rsidR="00F72797" w:rsidRDefault="00F72797" w:rsidP="00F72797">
      <w:pPr>
        <w:jc w:val="center"/>
        <w:rPr>
          <w:rFonts w:ascii="Arial" w:hAnsi="Arial" w:cs="Arial"/>
          <w:b/>
          <w:bCs/>
          <w:sz w:val="20"/>
          <w:szCs w:val="20"/>
        </w:rPr>
      </w:pPr>
    </w:p>
    <w:p w14:paraId="2167FFCE" w14:textId="77777777" w:rsidR="00F72797" w:rsidRDefault="00F72797" w:rsidP="007B04D5">
      <w:pPr>
        <w:rPr>
          <w:rFonts w:ascii="Arial" w:hAnsi="Arial" w:cs="Arial"/>
          <w:b/>
          <w:bCs/>
          <w:sz w:val="20"/>
          <w:szCs w:val="20"/>
        </w:rPr>
      </w:pPr>
    </w:p>
    <w:p w14:paraId="3837A50F" w14:textId="77777777" w:rsidR="00F72797" w:rsidRDefault="00F72797" w:rsidP="007B04D5">
      <w:pPr>
        <w:rPr>
          <w:rFonts w:ascii="Arial" w:hAnsi="Arial" w:cs="Arial"/>
          <w:b/>
          <w:bCs/>
          <w:sz w:val="20"/>
          <w:szCs w:val="20"/>
        </w:rPr>
      </w:pPr>
    </w:p>
    <w:p w14:paraId="7E252912" w14:textId="44E24019" w:rsidR="00F72797" w:rsidRPr="008D73E4" w:rsidRDefault="00DF105C" w:rsidP="007B04D5">
      <w:pPr>
        <w:rPr>
          <w:rFonts w:ascii="Arial" w:hAnsi="Arial" w:cs="Arial"/>
          <w:b/>
          <w:bCs/>
          <w:sz w:val="22"/>
          <w:szCs w:val="22"/>
        </w:rPr>
      </w:pPr>
      <w:r w:rsidRPr="008D73E4">
        <w:rPr>
          <w:rFonts w:ascii="Arial" w:hAnsi="Arial" w:cs="Arial"/>
          <w:b/>
          <w:bCs/>
          <w:sz w:val="22"/>
          <w:szCs w:val="22"/>
        </w:rPr>
        <w:t>To find this information and more online</w:t>
      </w:r>
      <w:r w:rsidR="008B38B0">
        <w:rPr>
          <w:rFonts w:ascii="Arial" w:hAnsi="Arial" w:cs="Arial"/>
          <w:b/>
          <w:bCs/>
          <w:sz w:val="22"/>
          <w:szCs w:val="22"/>
        </w:rPr>
        <w:t>,</w:t>
      </w:r>
      <w:r w:rsidRPr="008D73E4">
        <w:rPr>
          <w:rFonts w:ascii="Arial" w:hAnsi="Arial" w:cs="Arial"/>
          <w:b/>
          <w:bCs/>
          <w:sz w:val="22"/>
          <w:szCs w:val="22"/>
        </w:rPr>
        <w:t xml:space="preserve"> use this QR code.</w:t>
      </w:r>
    </w:p>
    <w:p w14:paraId="20959A3A" w14:textId="77777777" w:rsidR="0080130E" w:rsidRDefault="0080130E" w:rsidP="00FD30D9">
      <w:pPr>
        <w:jc w:val="center"/>
        <w:rPr>
          <w:rFonts w:ascii="Arial" w:hAnsi="Arial" w:cs="Arial"/>
          <w:b/>
          <w:bCs/>
          <w:sz w:val="20"/>
          <w:szCs w:val="20"/>
        </w:rPr>
      </w:pPr>
    </w:p>
    <w:p w14:paraId="1105FB12" w14:textId="77777777" w:rsidR="0080130E" w:rsidRDefault="0080130E" w:rsidP="00FD30D9">
      <w:pPr>
        <w:jc w:val="center"/>
        <w:rPr>
          <w:rFonts w:ascii="Arial" w:hAnsi="Arial" w:cs="Arial"/>
          <w:b/>
          <w:bCs/>
          <w:sz w:val="20"/>
          <w:szCs w:val="20"/>
        </w:rPr>
      </w:pPr>
    </w:p>
    <w:p w14:paraId="54287CDB" w14:textId="264A720C" w:rsidR="008D73E4" w:rsidRDefault="00FD30D9" w:rsidP="00FD30D9">
      <w:pPr>
        <w:jc w:val="center"/>
        <w:rPr>
          <w:rFonts w:ascii="Arial" w:hAnsi="Arial" w:cs="Arial"/>
          <w:b/>
          <w:bCs/>
          <w:sz w:val="20"/>
          <w:szCs w:val="20"/>
        </w:rPr>
      </w:pPr>
      <w:r w:rsidRPr="00FD30D9">
        <w:rPr>
          <w:rFonts w:ascii="Arial" w:hAnsi="Arial" w:cs="Arial"/>
          <w:b/>
          <w:bCs/>
          <w:noProof/>
          <w:sz w:val="20"/>
          <w:szCs w:val="20"/>
        </w:rPr>
        <w:drawing>
          <wp:inline distT="0" distB="0" distL="0" distR="0" wp14:anchorId="147CE452" wp14:editId="0A3F1858">
            <wp:extent cx="2015837" cy="2015837"/>
            <wp:effectExtent l="0" t="0" r="3810" b="3810"/>
            <wp:docPr id="778932336" name="Picture 1" descr="A picture containing text, graphics, screenshot,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32336" name="Picture 1" descr="A picture containing text, graphics, screenshot, pattern&#10;&#10;Description automatically generated"/>
                    <pic:cNvPicPr/>
                  </pic:nvPicPr>
                  <pic:blipFill>
                    <a:blip r:embed="rId43"/>
                    <a:stretch>
                      <a:fillRect/>
                    </a:stretch>
                  </pic:blipFill>
                  <pic:spPr>
                    <a:xfrm>
                      <a:off x="0" y="0"/>
                      <a:ext cx="2078372" cy="2078372"/>
                    </a:xfrm>
                    <a:prstGeom prst="rect">
                      <a:avLst/>
                    </a:prstGeom>
                  </pic:spPr>
                </pic:pic>
              </a:graphicData>
            </a:graphic>
          </wp:inline>
        </w:drawing>
      </w:r>
    </w:p>
    <w:p w14:paraId="338235F4" w14:textId="77777777" w:rsidR="0080130E" w:rsidRDefault="0080130E" w:rsidP="00FD30D9">
      <w:pPr>
        <w:jc w:val="center"/>
        <w:rPr>
          <w:rFonts w:ascii="Arial" w:hAnsi="Arial" w:cs="Arial"/>
          <w:b/>
          <w:bCs/>
          <w:sz w:val="20"/>
          <w:szCs w:val="20"/>
        </w:rPr>
      </w:pPr>
    </w:p>
    <w:p w14:paraId="6EE38296" w14:textId="77777777" w:rsidR="0080130E" w:rsidRDefault="0080130E" w:rsidP="00FD30D9">
      <w:pPr>
        <w:jc w:val="center"/>
        <w:rPr>
          <w:rFonts w:ascii="Arial" w:hAnsi="Arial" w:cs="Arial"/>
          <w:b/>
          <w:bCs/>
          <w:sz w:val="20"/>
          <w:szCs w:val="20"/>
        </w:rPr>
      </w:pPr>
    </w:p>
    <w:p w14:paraId="3EE1D7EF" w14:textId="77777777" w:rsidR="0080130E" w:rsidRPr="00766301" w:rsidRDefault="0080130E" w:rsidP="0080130E">
      <w:pPr>
        <w:rPr>
          <w:rFonts w:ascii="Arial" w:hAnsi="Arial" w:cs="Arial"/>
          <w:b/>
          <w:bCs/>
          <w:sz w:val="20"/>
          <w:szCs w:val="20"/>
        </w:rPr>
      </w:pPr>
    </w:p>
    <w:sectPr w:rsidR="0080130E" w:rsidRPr="00766301" w:rsidSect="00A54591">
      <w:headerReference w:type="even" r:id="rId44"/>
      <w:headerReference w:type="default" r:id="rId45"/>
      <w:footerReference w:type="even" r:id="rId46"/>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2029C" w14:textId="77777777" w:rsidR="00A54591" w:rsidRDefault="00A54591" w:rsidP="000C0827">
      <w:r>
        <w:separator/>
      </w:r>
    </w:p>
  </w:endnote>
  <w:endnote w:type="continuationSeparator" w:id="0">
    <w:p w14:paraId="303C6317" w14:textId="77777777" w:rsidR="00A54591" w:rsidRDefault="00A54591" w:rsidP="000C0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DengXian Light">
    <w:altName w:val="等线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36573515"/>
      <w:docPartObj>
        <w:docPartGallery w:val="Page Numbers (Bottom of Page)"/>
        <w:docPartUnique/>
      </w:docPartObj>
    </w:sdtPr>
    <w:sdtEndPr>
      <w:rPr>
        <w:rStyle w:val="PageNumber"/>
      </w:rPr>
    </w:sdtEndPr>
    <w:sdtContent>
      <w:p w14:paraId="614CBA9F" w14:textId="2E66162B" w:rsidR="000C0827" w:rsidRDefault="000C0827" w:rsidP="007976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B38B0">
          <w:rPr>
            <w:rStyle w:val="PageNumber"/>
            <w:noProof/>
          </w:rPr>
          <w:t>1</w:t>
        </w:r>
        <w:r>
          <w:rPr>
            <w:rStyle w:val="PageNumber"/>
          </w:rPr>
          <w:fldChar w:fldCharType="end"/>
        </w:r>
      </w:p>
    </w:sdtContent>
  </w:sdt>
  <w:p w14:paraId="28DDD54D" w14:textId="77777777" w:rsidR="000C0827" w:rsidRDefault="000C0827" w:rsidP="000C0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651891405"/>
      <w:docPartObj>
        <w:docPartGallery w:val="Page Numbers (Bottom of Page)"/>
        <w:docPartUnique/>
      </w:docPartObj>
    </w:sdtPr>
    <w:sdtEndPr>
      <w:rPr>
        <w:rStyle w:val="PageNumber"/>
      </w:rPr>
    </w:sdtEndPr>
    <w:sdtContent>
      <w:p w14:paraId="4B2408A8" w14:textId="3E9B77BB" w:rsidR="000C0827" w:rsidRPr="000C0827" w:rsidRDefault="000C0827" w:rsidP="00797653">
        <w:pPr>
          <w:pStyle w:val="Footer"/>
          <w:framePr w:wrap="none" w:vAnchor="text" w:hAnchor="margin" w:xAlign="right" w:y="1"/>
          <w:rPr>
            <w:rStyle w:val="PageNumber"/>
            <w:rFonts w:ascii="Arial" w:hAnsi="Arial" w:cs="Arial"/>
          </w:rPr>
        </w:pPr>
        <w:r w:rsidRPr="000C0827">
          <w:rPr>
            <w:rStyle w:val="PageNumber"/>
            <w:rFonts w:ascii="Arial" w:hAnsi="Arial" w:cs="Arial"/>
          </w:rPr>
          <w:fldChar w:fldCharType="begin"/>
        </w:r>
        <w:r w:rsidRPr="000C0827">
          <w:rPr>
            <w:rStyle w:val="PageNumber"/>
            <w:rFonts w:ascii="Arial" w:hAnsi="Arial" w:cs="Arial"/>
          </w:rPr>
          <w:instrText xml:space="preserve"> PAGE </w:instrText>
        </w:r>
        <w:r w:rsidRPr="000C0827">
          <w:rPr>
            <w:rStyle w:val="PageNumber"/>
            <w:rFonts w:ascii="Arial" w:hAnsi="Arial" w:cs="Arial"/>
          </w:rPr>
          <w:fldChar w:fldCharType="separate"/>
        </w:r>
        <w:r w:rsidRPr="000C0827">
          <w:rPr>
            <w:rStyle w:val="PageNumber"/>
            <w:rFonts w:ascii="Arial" w:hAnsi="Arial" w:cs="Arial"/>
            <w:noProof/>
          </w:rPr>
          <w:t>1</w:t>
        </w:r>
        <w:r w:rsidRPr="000C0827">
          <w:rPr>
            <w:rStyle w:val="PageNumber"/>
            <w:rFonts w:ascii="Arial" w:hAnsi="Arial" w:cs="Arial"/>
          </w:rPr>
          <w:fldChar w:fldCharType="end"/>
        </w:r>
      </w:p>
    </w:sdtContent>
  </w:sdt>
  <w:p w14:paraId="02ECA289" w14:textId="77777777" w:rsidR="000C0827" w:rsidRDefault="000C0827" w:rsidP="000C08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6190F" w14:textId="77777777" w:rsidR="00A54591" w:rsidRDefault="00A54591" w:rsidP="000C0827">
      <w:r>
        <w:separator/>
      </w:r>
    </w:p>
  </w:footnote>
  <w:footnote w:type="continuationSeparator" w:id="0">
    <w:p w14:paraId="43F3EC74" w14:textId="77777777" w:rsidR="00A54591" w:rsidRDefault="00A54591" w:rsidP="000C0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6799866"/>
      <w:docPartObj>
        <w:docPartGallery w:val="Page Numbers (Top of Page)"/>
        <w:docPartUnique/>
      </w:docPartObj>
    </w:sdtPr>
    <w:sdtEndPr>
      <w:rPr>
        <w:rStyle w:val="PageNumber"/>
      </w:rPr>
    </w:sdtEndPr>
    <w:sdtContent>
      <w:p w14:paraId="66DDB826" w14:textId="6ED05E58" w:rsidR="0005614F" w:rsidRDefault="0005614F" w:rsidP="002153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81992A" w14:textId="77777777" w:rsidR="0005614F" w:rsidRDefault="0005614F" w:rsidP="0005614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810170581"/>
      <w:docPartObj>
        <w:docPartGallery w:val="Page Numbers (Top of Page)"/>
        <w:docPartUnique/>
      </w:docPartObj>
    </w:sdtPr>
    <w:sdtEndPr>
      <w:rPr>
        <w:rStyle w:val="PageNumber"/>
      </w:rPr>
    </w:sdtEndPr>
    <w:sdtContent>
      <w:p w14:paraId="24769875" w14:textId="11485023" w:rsidR="0005614F" w:rsidRPr="0005614F" w:rsidRDefault="0005614F" w:rsidP="002153C8">
        <w:pPr>
          <w:pStyle w:val="Header"/>
          <w:framePr w:wrap="none" w:vAnchor="text" w:hAnchor="margin" w:xAlign="right" w:y="1"/>
          <w:rPr>
            <w:rStyle w:val="PageNumber"/>
            <w:rFonts w:ascii="Arial" w:hAnsi="Arial" w:cs="Arial"/>
          </w:rPr>
        </w:pPr>
        <w:r w:rsidRPr="0005614F">
          <w:rPr>
            <w:rStyle w:val="PageNumber"/>
            <w:rFonts w:ascii="Arial" w:hAnsi="Arial" w:cs="Arial"/>
          </w:rPr>
          <w:fldChar w:fldCharType="begin"/>
        </w:r>
        <w:r w:rsidRPr="0005614F">
          <w:rPr>
            <w:rStyle w:val="PageNumber"/>
            <w:rFonts w:ascii="Arial" w:hAnsi="Arial" w:cs="Arial"/>
          </w:rPr>
          <w:instrText xml:space="preserve"> PAGE </w:instrText>
        </w:r>
        <w:r w:rsidRPr="0005614F">
          <w:rPr>
            <w:rStyle w:val="PageNumber"/>
            <w:rFonts w:ascii="Arial" w:hAnsi="Arial" w:cs="Arial"/>
          </w:rPr>
          <w:fldChar w:fldCharType="separate"/>
        </w:r>
        <w:r w:rsidRPr="0005614F">
          <w:rPr>
            <w:rStyle w:val="PageNumber"/>
            <w:rFonts w:ascii="Arial" w:hAnsi="Arial" w:cs="Arial"/>
            <w:noProof/>
          </w:rPr>
          <w:t>1</w:t>
        </w:r>
        <w:r w:rsidRPr="0005614F">
          <w:rPr>
            <w:rStyle w:val="PageNumber"/>
            <w:rFonts w:ascii="Arial" w:hAnsi="Arial" w:cs="Arial"/>
          </w:rPr>
          <w:fldChar w:fldCharType="end"/>
        </w:r>
      </w:p>
    </w:sdtContent>
  </w:sdt>
  <w:p w14:paraId="799000AB" w14:textId="77777777" w:rsidR="0005614F" w:rsidRDefault="0005614F" w:rsidP="0005614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7520B"/>
    <w:multiLevelType w:val="hybridMultilevel"/>
    <w:tmpl w:val="4496B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FC4320"/>
    <w:multiLevelType w:val="multilevel"/>
    <w:tmpl w:val="A420C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E038A"/>
    <w:multiLevelType w:val="multilevel"/>
    <w:tmpl w:val="FB7C4AE4"/>
    <w:lvl w:ilvl="0">
      <w:start w:val="2023"/>
      <w:numFmt w:val="decimal"/>
      <w:lvlText w:val="%1"/>
      <w:lvlJc w:val="left"/>
      <w:pPr>
        <w:ind w:left="1060" w:hanging="1060"/>
      </w:pPr>
      <w:rPr>
        <w:rFonts w:hint="default"/>
      </w:rPr>
    </w:lvl>
    <w:lvl w:ilvl="1">
      <w:start w:val="2024"/>
      <w:numFmt w:val="decimal"/>
      <w:lvlText w:val="%1-%2"/>
      <w:lvlJc w:val="left"/>
      <w:pPr>
        <w:ind w:left="1060" w:hanging="1060"/>
      </w:pPr>
      <w:rPr>
        <w:rFonts w:hint="default"/>
      </w:rPr>
    </w:lvl>
    <w:lvl w:ilvl="2">
      <w:start w:val="1"/>
      <w:numFmt w:val="decimal"/>
      <w:lvlText w:val="%1-%2.%3"/>
      <w:lvlJc w:val="left"/>
      <w:pPr>
        <w:ind w:left="1060" w:hanging="1060"/>
      </w:pPr>
      <w:rPr>
        <w:rFonts w:hint="default"/>
      </w:rPr>
    </w:lvl>
    <w:lvl w:ilvl="3">
      <w:start w:val="1"/>
      <w:numFmt w:val="decimal"/>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61C"/>
    <w:rsid w:val="000119E5"/>
    <w:rsid w:val="00024957"/>
    <w:rsid w:val="00050DEF"/>
    <w:rsid w:val="0005614F"/>
    <w:rsid w:val="000C0827"/>
    <w:rsid w:val="00121F0B"/>
    <w:rsid w:val="0014619F"/>
    <w:rsid w:val="001602B4"/>
    <w:rsid w:val="001C205C"/>
    <w:rsid w:val="00201646"/>
    <w:rsid w:val="00246395"/>
    <w:rsid w:val="00250B41"/>
    <w:rsid w:val="00306A88"/>
    <w:rsid w:val="00320A2B"/>
    <w:rsid w:val="0032516A"/>
    <w:rsid w:val="00326C00"/>
    <w:rsid w:val="00350895"/>
    <w:rsid w:val="0036661C"/>
    <w:rsid w:val="003847E8"/>
    <w:rsid w:val="003849C8"/>
    <w:rsid w:val="003A653E"/>
    <w:rsid w:val="003F69E5"/>
    <w:rsid w:val="004A6CFF"/>
    <w:rsid w:val="004C768C"/>
    <w:rsid w:val="004F1300"/>
    <w:rsid w:val="005354C6"/>
    <w:rsid w:val="00542BBF"/>
    <w:rsid w:val="00581CD2"/>
    <w:rsid w:val="005A3378"/>
    <w:rsid w:val="005B0E41"/>
    <w:rsid w:val="005B2474"/>
    <w:rsid w:val="005D09DC"/>
    <w:rsid w:val="00600B37"/>
    <w:rsid w:val="006355AE"/>
    <w:rsid w:val="00673BC5"/>
    <w:rsid w:val="006A0384"/>
    <w:rsid w:val="00766301"/>
    <w:rsid w:val="00786F64"/>
    <w:rsid w:val="00787CA4"/>
    <w:rsid w:val="007B04D5"/>
    <w:rsid w:val="0080130E"/>
    <w:rsid w:val="008516C0"/>
    <w:rsid w:val="008B38B0"/>
    <w:rsid w:val="008D73E4"/>
    <w:rsid w:val="00907B70"/>
    <w:rsid w:val="00935797"/>
    <w:rsid w:val="00950BAF"/>
    <w:rsid w:val="0098316F"/>
    <w:rsid w:val="00984CD8"/>
    <w:rsid w:val="009D562E"/>
    <w:rsid w:val="009E4091"/>
    <w:rsid w:val="009F2581"/>
    <w:rsid w:val="00A0408D"/>
    <w:rsid w:val="00A248E4"/>
    <w:rsid w:val="00A37235"/>
    <w:rsid w:val="00A433F0"/>
    <w:rsid w:val="00A54591"/>
    <w:rsid w:val="00A605DC"/>
    <w:rsid w:val="00A60663"/>
    <w:rsid w:val="00AB5320"/>
    <w:rsid w:val="00AC0A38"/>
    <w:rsid w:val="00AF265A"/>
    <w:rsid w:val="00B0438A"/>
    <w:rsid w:val="00B42EAC"/>
    <w:rsid w:val="00BD353C"/>
    <w:rsid w:val="00C75D48"/>
    <w:rsid w:val="00CE1844"/>
    <w:rsid w:val="00CE52A5"/>
    <w:rsid w:val="00D3321F"/>
    <w:rsid w:val="00D36CAB"/>
    <w:rsid w:val="00D736EA"/>
    <w:rsid w:val="00DC7675"/>
    <w:rsid w:val="00DF105C"/>
    <w:rsid w:val="00E03098"/>
    <w:rsid w:val="00E123BF"/>
    <w:rsid w:val="00E74BB9"/>
    <w:rsid w:val="00E805B4"/>
    <w:rsid w:val="00E935B7"/>
    <w:rsid w:val="00F45D9F"/>
    <w:rsid w:val="00F72797"/>
    <w:rsid w:val="00F73148"/>
    <w:rsid w:val="00FD30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11120"/>
  <w15:chartTrackingRefBased/>
  <w15:docId w15:val="{9119941C-1B42-FC48-B9C6-FA914EB7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2516A"/>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C0827"/>
    <w:pPr>
      <w:tabs>
        <w:tab w:val="center" w:pos="4680"/>
        <w:tab w:val="right" w:pos="9360"/>
      </w:tabs>
    </w:pPr>
  </w:style>
  <w:style w:type="character" w:customStyle="1" w:styleId="FooterChar">
    <w:name w:val="Footer Char"/>
    <w:basedOn w:val="DefaultParagraphFont"/>
    <w:link w:val="Footer"/>
    <w:uiPriority w:val="99"/>
    <w:rsid w:val="000C0827"/>
  </w:style>
  <w:style w:type="character" w:styleId="PageNumber">
    <w:name w:val="page number"/>
    <w:basedOn w:val="DefaultParagraphFont"/>
    <w:uiPriority w:val="99"/>
    <w:semiHidden/>
    <w:unhideWhenUsed/>
    <w:rsid w:val="000C0827"/>
  </w:style>
  <w:style w:type="paragraph" w:styleId="Header">
    <w:name w:val="header"/>
    <w:basedOn w:val="Normal"/>
    <w:link w:val="HeaderChar"/>
    <w:uiPriority w:val="99"/>
    <w:unhideWhenUsed/>
    <w:rsid w:val="000C0827"/>
    <w:pPr>
      <w:tabs>
        <w:tab w:val="center" w:pos="4680"/>
        <w:tab w:val="right" w:pos="9360"/>
      </w:tabs>
    </w:pPr>
  </w:style>
  <w:style w:type="character" w:customStyle="1" w:styleId="HeaderChar">
    <w:name w:val="Header Char"/>
    <w:basedOn w:val="DefaultParagraphFont"/>
    <w:link w:val="Header"/>
    <w:uiPriority w:val="99"/>
    <w:rsid w:val="000C0827"/>
  </w:style>
  <w:style w:type="character" w:styleId="Hyperlink">
    <w:name w:val="Hyperlink"/>
    <w:basedOn w:val="DefaultParagraphFont"/>
    <w:uiPriority w:val="99"/>
    <w:unhideWhenUsed/>
    <w:rsid w:val="00CE52A5"/>
    <w:rPr>
      <w:color w:val="0563C1" w:themeColor="hyperlink"/>
      <w:u w:val="single"/>
    </w:rPr>
  </w:style>
  <w:style w:type="character" w:styleId="UnresolvedMention">
    <w:name w:val="Unresolved Mention"/>
    <w:basedOn w:val="DefaultParagraphFont"/>
    <w:uiPriority w:val="99"/>
    <w:semiHidden/>
    <w:unhideWhenUsed/>
    <w:rsid w:val="00CE52A5"/>
    <w:rPr>
      <w:color w:val="605E5C"/>
      <w:shd w:val="clear" w:color="auto" w:fill="E1DFDD"/>
    </w:rPr>
  </w:style>
  <w:style w:type="character" w:styleId="FollowedHyperlink">
    <w:name w:val="FollowedHyperlink"/>
    <w:basedOn w:val="DefaultParagraphFont"/>
    <w:uiPriority w:val="99"/>
    <w:semiHidden/>
    <w:unhideWhenUsed/>
    <w:rsid w:val="00CE52A5"/>
    <w:rPr>
      <w:color w:val="954F72" w:themeColor="followedHyperlink"/>
      <w:u w:val="single"/>
    </w:rPr>
  </w:style>
  <w:style w:type="paragraph" w:styleId="ListParagraph">
    <w:name w:val="List Paragraph"/>
    <w:basedOn w:val="Normal"/>
    <w:uiPriority w:val="34"/>
    <w:qFormat/>
    <w:rsid w:val="00320A2B"/>
    <w:pPr>
      <w:ind w:left="720"/>
      <w:contextualSpacing/>
      <w:jc w:val="center"/>
    </w:pPr>
    <w:rPr>
      <w:sz w:val="22"/>
      <w:szCs w:val="22"/>
    </w:rPr>
  </w:style>
  <w:style w:type="character" w:customStyle="1" w:styleId="Heading3Char">
    <w:name w:val="Heading 3 Char"/>
    <w:basedOn w:val="DefaultParagraphFont"/>
    <w:link w:val="Heading3"/>
    <w:uiPriority w:val="9"/>
    <w:rsid w:val="0032516A"/>
    <w:rPr>
      <w:rFonts w:ascii="Times New Roman" w:eastAsia="Times New Roman" w:hAnsi="Times New Roman" w:cs="Times New Roman"/>
      <w:b/>
      <w:bCs/>
      <w:sz w:val="27"/>
      <w:szCs w:val="27"/>
    </w:rPr>
  </w:style>
  <w:style w:type="paragraph" w:styleId="NormalWeb">
    <w:name w:val="Normal (Web)"/>
    <w:basedOn w:val="Normal"/>
    <w:uiPriority w:val="99"/>
    <w:unhideWhenUsed/>
    <w:rsid w:val="0032516A"/>
    <w:pPr>
      <w:spacing w:before="100" w:beforeAutospacing="1" w:after="100" w:afterAutospacing="1"/>
    </w:pPr>
    <w:rPr>
      <w:rFonts w:ascii="Times New Roman" w:eastAsia="Times New Roman" w:hAnsi="Times New Roman" w:cs="Times New Roman"/>
    </w:rPr>
  </w:style>
  <w:style w:type="character" w:customStyle="1" w:styleId="xxxui-provider">
    <w:name w:val="x_xxui-provider"/>
    <w:basedOn w:val="DefaultParagraphFont"/>
    <w:rsid w:val="00E74BB9"/>
  </w:style>
  <w:style w:type="character" w:customStyle="1" w:styleId="ml-3">
    <w:name w:val="ml-3"/>
    <w:basedOn w:val="DefaultParagraphFont"/>
    <w:rsid w:val="00DC7675"/>
  </w:style>
  <w:style w:type="paragraph" w:customStyle="1" w:styleId="paragraph">
    <w:name w:val="paragraph"/>
    <w:basedOn w:val="Normal"/>
    <w:rsid w:val="00AB5320"/>
    <w:pPr>
      <w:spacing w:before="100" w:beforeAutospacing="1" w:after="100" w:afterAutospacing="1"/>
    </w:pPr>
    <w:rPr>
      <w:rFonts w:ascii="Times New Roman" w:eastAsia="Times New Roman" w:hAnsi="Times New Roman" w:cs="Times New Roman"/>
      <w:lang w:eastAsia="zh-CN"/>
    </w:rPr>
  </w:style>
  <w:style w:type="character" w:customStyle="1" w:styleId="normaltextrun">
    <w:name w:val="normaltextrun"/>
    <w:basedOn w:val="DefaultParagraphFont"/>
    <w:rsid w:val="00AB5320"/>
  </w:style>
  <w:style w:type="character" w:customStyle="1" w:styleId="eop">
    <w:name w:val="eop"/>
    <w:basedOn w:val="DefaultParagraphFont"/>
    <w:rsid w:val="00AB5320"/>
  </w:style>
  <w:style w:type="character" w:customStyle="1" w:styleId="scxw64137602">
    <w:name w:val="scxw64137602"/>
    <w:basedOn w:val="DefaultParagraphFont"/>
    <w:rsid w:val="00AB5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22900">
      <w:bodyDiv w:val="1"/>
      <w:marLeft w:val="0"/>
      <w:marRight w:val="0"/>
      <w:marTop w:val="0"/>
      <w:marBottom w:val="0"/>
      <w:divBdr>
        <w:top w:val="none" w:sz="0" w:space="0" w:color="auto"/>
        <w:left w:val="none" w:sz="0" w:space="0" w:color="auto"/>
        <w:bottom w:val="none" w:sz="0" w:space="0" w:color="auto"/>
        <w:right w:val="none" w:sz="0" w:space="0" w:color="auto"/>
      </w:divBdr>
    </w:div>
    <w:div w:id="152452797">
      <w:bodyDiv w:val="1"/>
      <w:marLeft w:val="0"/>
      <w:marRight w:val="0"/>
      <w:marTop w:val="0"/>
      <w:marBottom w:val="0"/>
      <w:divBdr>
        <w:top w:val="none" w:sz="0" w:space="0" w:color="auto"/>
        <w:left w:val="none" w:sz="0" w:space="0" w:color="auto"/>
        <w:bottom w:val="none" w:sz="0" w:space="0" w:color="auto"/>
        <w:right w:val="none" w:sz="0" w:space="0" w:color="auto"/>
      </w:divBdr>
    </w:div>
    <w:div w:id="264651420">
      <w:bodyDiv w:val="1"/>
      <w:marLeft w:val="0"/>
      <w:marRight w:val="0"/>
      <w:marTop w:val="0"/>
      <w:marBottom w:val="0"/>
      <w:divBdr>
        <w:top w:val="none" w:sz="0" w:space="0" w:color="auto"/>
        <w:left w:val="none" w:sz="0" w:space="0" w:color="auto"/>
        <w:bottom w:val="none" w:sz="0" w:space="0" w:color="auto"/>
        <w:right w:val="none" w:sz="0" w:space="0" w:color="auto"/>
      </w:divBdr>
      <w:divsChild>
        <w:div w:id="2144691473">
          <w:marLeft w:val="0"/>
          <w:marRight w:val="0"/>
          <w:marTop w:val="0"/>
          <w:marBottom w:val="0"/>
          <w:divBdr>
            <w:top w:val="single" w:sz="2" w:space="0" w:color="E5E7EB"/>
            <w:left w:val="single" w:sz="2" w:space="0" w:color="E5E7EB"/>
            <w:bottom w:val="single" w:sz="2" w:space="0" w:color="E5E7EB"/>
            <w:right w:val="single" w:sz="2" w:space="0" w:color="E5E7EB"/>
          </w:divBdr>
          <w:divsChild>
            <w:div w:id="1245460207">
              <w:marLeft w:val="0"/>
              <w:marRight w:val="0"/>
              <w:marTop w:val="0"/>
              <w:marBottom w:val="0"/>
              <w:divBdr>
                <w:top w:val="single" w:sz="2" w:space="0" w:color="E5E7EB"/>
                <w:left w:val="single" w:sz="2" w:space="0" w:color="E5E7EB"/>
                <w:bottom w:val="single" w:sz="2" w:space="0" w:color="E5E7EB"/>
                <w:right w:val="single" w:sz="2" w:space="0" w:color="E5E7EB"/>
              </w:divBdr>
              <w:divsChild>
                <w:div w:id="1290548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763534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895708">
      <w:bodyDiv w:val="1"/>
      <w:marLeft w:val="0"/>
      <w:marRight w:val="0"/>
      <w:marTop w:val="0"/>
      <w:marBottom w:val="0"/>
      <w:divBdr>
        <w:top w:val="none" w:sz="0" w:space="0" w:color="auto"/>
        <w:left w:val="none" w:sz="0" w:space="0" w:color="auto"/>
        <w:bottom w:val="none" w:sz="0" w:space="0" w:color="auto"/>
        <w:right w:val="none" w:sz="0" w:space="0" w:color="auto"/>
      </w:divBdr>
      <w:divsChild>
        <w:div w:id="1827092081">
          <w:marLeft w:val="0"/>
          <w:marRight w:val="0"/>
          <w:marTop w:val="0"/>
          <w:marBottom w:val="0"/>
          <w:divBdr>
            <w:top w:val="single" w:sz="2" w:space="0" w:color="E5E7EB"/>
            <w:left w:val="single" w:sz="2" w:space="0" w:color="E5E7EB"/>
            <w:bottom w:val="single" w:sz="2" w:space="0" w:color="E5E7EB"/>
            <w:right w:val="single" w:sz="2" w:space="0" w:color="E5E7EB"/>
          </w:divBdr>
          <w:divsChild>
            <w:div w:id="906568653">
              <w:marLeft w:val="0"/>
              <w:marRight w:val="0"/>
              <w:marTop w:val="0"/>
              <w:marBottom w:val="0"/>
              <w:divBdr>
                <w:top w:val="single" w:sz="2" w:space="0" w:color="E5E7EB"/>
                <w:left w:val="single" w:sz="2" w:space="0" w:color="E5E7EB"/>
                <w:bottom w:val="single" w:sz="2" w:space="0" w:color="E5E7EB"/>
                <w:right w:val="single" w:sz="2" w:space="0" w:color="E5E7EB"/>
              </w:divBdr>
            </w:div>
            <w:div w:id="2003317882">
              <w:marLeft w:val="0"/>
              <w:marRight w:val="0"/>
              <w:marTop w:val="0"/>
              <w:marBottom w:val="0"/>
              <w:divBdr>
                <w:top w:val="single" w:sz="2" w:space="0" w:color="E5E7EB"/>
                <w:left w:val="single" w:sz="2" w:space="0" w:color="E5E7EB"/>
                <w:bottom w:val="single" w:sz="2" w:space="0" w:color="E5E7EB"/>
                <w:right w:val="single" w:sz="2" w:space="0" w:color="E5E7EB"/>
              </w:divBdr>
            </w:div>
            <w:div w:id="1352219070">
              <w:marLeft w:val="0"/>
              <w:marRight w:val="0"/>
              <w:marTop w:val="0"/>
              <w:marBottom w:val="0"/>
              <w:divBdr>
                <w:top w:val="single" w:sz="2" w:space="0" w:color="E5E7EB"/>
                <w:left w:val="single" w:sz="2" w:space="0" w:color="E5E7EB"/>
                <w:bottom w:val="single" w:sz="2" w:space="0" w:color="E5E7EB"/>
                <w:right w:val="single" w:sz="2" w:space="0" w:color="E5E7EB"/>
              </w:divBdr>
            </w:div>
            <w:div w:id="1111559302">
              <w:marLeft w:val="0"/>
              <w:marRight w:val="0"/>
              <w:marTop w:val="0"/>
              <w:marBottom w:val="0"/>
              <w:divBdr>
                <w:top w:val="single" w:sz="2" w:space="0" w:color="E5E7EB"/>
                <w:left w:val="single" w:sz="2" w:space="0" w:color="E5E7EB"/>
                <w:bottom w:val="single" w:sz="2" w:space="0" w:color="E5E7EB"/>
                <w:right w:val="single" w:sz="2" w:space="0" w:color="E5E7EB"/>
              </w:divBdr>
            </w:div>
            <w:div w:id="98719227">
              <w:marLeft w:val="0"/>
              <w:marRight w:val="0"/>
              <w:marTop w:val="0"/>
              <w:marBottom w:val="0"/>
              <w:divBdr>
                <w:top w:val="single" w:sz="2" w:space="0" w:color="E5E7EB"/>
                <w:left w:val="single" w:sz="2" w:space="0" w:color="E5E7EB"/>
                <w:bottom w:val="single" w:sz="2" w:space="0" w:color="E5E7EB"/>
                <w:right w:val="single" w:sz="2" w:space="0" w:color="E5E7EB"/>
              </w:divBdr>
            </w:div>
            <w:div w:id="3562039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9268959">
      <w:bodyDiv w:val="1"/>
      <w:marLeft w:val="0"/>
      <w:marRight w:val="0"/>
      <w:marTop w:val="0"/>
      <w:marBottom w:val="0"/>
      <w:divBdr>
        <w:top w:val="none" w:sz="0" w:space="0" w:color="auto"/>
        <w:left w:val="none" w:sz="0" w:space="0" w:color="auto"/>
        <w:bottom w:val="none" w:sz="0" w:space="0" w:color="auto"/>
        <w:right w:val="none" w:sz="0" w:space="0" w:color="auto"/>
      </w:divBdr>
    </w:div>
    <w:div w:id="943921347">
      <w:bodyDiv w:val="1"/>
      <w:marLeft w:val="0"/>
      <w:marRight w:val="0"/>
      <w:marTop w:val="0"/>
      <w:marBottom w:val="0"/>
      <w:divBdr>
        <w:top w:val="none" w:sz="0" w:space="0" w:color="auto"/>
        <w:left w:val="none" w:sz="0" w:space="0" w:color="auto"/>
        <w:bottom w:val="none" w:sz="0" w:space="0" w:color="auto"/>
        <w:right w:val="none" w:sz="0" w:space="0" w:color="auto"/>
      </w:divBdr>
      <w:divsChild>
        <w:div w:id="1416707984">
          <w:marLeft w:val="0"/>
          <w:marRight w:val="0"/>
          <w:marTop w:val="0"/>
          <w:marBottom w:val="0"/>
          <w:divBdr>
            <w:top w:val="none" w:sz="0" w:space="0" w:color="auto"/>
            <w:left w:val="none" w:sz="0" w:space="0" w:color="auto"/>
            <w:bottom w:val="none" w:sz="0" w:space="0" w:color="auto"/>
            <w:right w:val="none" w:sz="0" w:space="0" w:color="auto"/>
          </w:divBdr>
        </w:div>
        <w:div w:id="400371383">
          <w:marLeft w:val="0"/>
          <w:marRight w:val="0"/>
          <w:marTop w:val="0"/>
          <w:marBottom w:val="0"/>
          <w:divBdr>
            <w:top w:val="none" w:sz="0" w:space="0" w:color="auto"/>
            <w:left w:val="none" w:sz="0" w:space="0" w:color="auto"/>
            <w:bottom w:val="none" w:sz="0" w:space="0" w:color="auto"/>
            <w:right w:val="none" w:sz="0" w:space="0" w:color="auto"/>
          </w:divBdr>
        </w:div>
        <w:div w:id="1176847020">
          <w:marLeft w:val="0"/>
          <w:marRight w:val="0"/>
          <w:marTop w:val="0"/>
          <w:marBottom w:val="0"/>
          <w:divBdr>
            <w:top w:val="none" w:sz="0" w:space="0" w:color="auto"/>
            <w:left w:val="none" w:sz="0" w:space="0" w:color="auto"/>
            <w:bottom w:val="none" w:sz="0" w:space="0" w:color="auto"/>
            <w:right w:val="none" w:sz="0" w:space="0" w:color="auto"/>
          </w:divBdr>
        </w:div>
        <w:div w:id="1835221588">
          <w:marLeft w:val="0"/>
          <w:marRight w:val="0"/>
          <w:marTop w:val="0"/>
          <w:marBottom w:val="0"/>
          <w:divBdr>
            <w:top w:val="none" w:sz="0" w:space="0" w:color="auto"/>
            <w:left w:val="none" w:sz="0" w:space="0" w:color="auto"/>
            <w:bottom w:val="none" w:sz="0" w:space="0" w:color="auto"/>
            <w:right w:val="none" w:sz="0" w:space="0" w:color="auto"/>
          </w:divBdr>
        </w:div>
        <w:div w:id="589780740">
          <w:marLeft w:val="0"/>
          <w:marRight w:val="0"/>
          <w:marTop w:val="0"/>
          <w:marBottom w:val="0"/>
          <w:divBdr>
            <w:top w:val="none" w:sz="0" w:space="0" w:color="auto"/>
            <w:left w:val="none" w:sz="0" w:space="0" w:color="auto"/>
            <w:bottom w:val="none" w:sz="0" w:space="0" w:color="auto"/>
            <w:right w:val="none" w:sz="0" w:space="0" w:color="auto"/>
          </w:divBdr>
        </w:div>
        <w:div w:id="1746493972">
          <w:marLeft w:val="0"/>
          <w:marRight w:val="0"/>
          <w:marTop w:val="0"/>
          <w:marBottom w:val="0"/>
          <w:divBdr>
            <w:top w:val="none" w:sz="0" w:space="0" w:color="auto"/>
            <w:left w:val="none" w:sz="0" w:space="0" w:color="auto"/>
            <w:bottom w:val="none" w:sz="0" w:space="0" w:color="auto"/>
            <w:right w:val="none" w:sz="0" w:space="0" w:color="auto"/>
          </w:divBdr>
        </w:div>
        <w:div w:id="793641390">
          <w:marLeft w:val="0"/>
          <w:marRight w:val="0"/>
          <w:marTop w:val="0"/>
          <w:marBottom w:val="0"/>
          <w:divBdr>
            <w:top w:val="none" w:sz="0" w:space="0" w:color="auto"/>
            <w:left w:val="none" w:sz="0" w:space="0" w:color="auto"/>
            <w:bottom w:val="none" w:sz="0" w:space="0" w:color="auto"/>
            <w:right w:val="none" w:sz="0" w:space="0" w:color="auto"/>
          </w:divBdr>
        </w:div>
        <w:div w:id="1838954836">
          <w:marLeft w:val="0"/>
          <w:marRight w:val="0"/>
          <w:marTop w:val="0"/>
          <w:marBottom w:val="0"/>
          <w:divBdr>
            <w:top w:val="none" w:sz="0" w:space="0" w:color="auto"/>
            <w:left w:val="none" w:sz="0" w:space="0" w:color="auto"/>
            <w:bottom w:val="none" w:sz="0" w:space="0" w:color="auto"/>
            <w:right w:val="none" w:sz="0" w:space="0" w:color="auto"/>
          </w:divBdr>
        </w:div>
        <w:div w:id="1396664430">
          <w:marLeft w:val="0"/>
          <w:marRight w:val="0"/>
          <w:marTop w:val="0"/>
          <w:marBottom w:val="0"/>
          <w:divBdr>
            <w:top w:val="none" w:sz="0" w:space="0" w:color="auto"/>
            <w:left w:val="none" w:sz="0" w:space="0" w:color="auto"/>
            <w:bottom w:val="none" w:sz="0" w:space="0" w:color="auto"/>
            <w:right w:val="none" w:sz="0" w:space="0" w:color="auto"/>
          </w:divBdr>
        </w:div>
        <w:div w:id="1580483907">
          <w:marLeft w:val="0"/>
          <w:marRight w:val="0"/>
          <w:marTop w:val="0"/>
          <w:marBottom w:val="0"/>
          <w:divBdr>
            <w:top w:val="none" w:sz="0" w:space="0" w:color="auto"/>
            <w:left w:val="none" w:sz="0" w:space="0" w:color="auto"/>
            <w:bottom w:val="none" w:sz="0" w:space="0" w:color="auto"/>
            <w:right w:val="none" w:sz="0" w:space="0" w:color="auto"/>
          </w:divBdr>
        </w:div>
        <w:div w:id="954362100">
          <w:marLeft w:val="0"/>
          <w:marRight w:val="0"/>
          <w:marTop w:val="0"/>
          <w:marBottom w:val="0"/>
          <w:divBdr>
            <w:top w:val="none" w:sz="0" w:space="0" w:color="auto"/>
            <w:left w:val="none" w:sz="0" w:space="0" w:color="auto"/>
            <w:bottom w:val="none" w:sz="0" w:space="0" w:color="auto"/>
            <w:right w:val="none" w:sz="0" w:space="0" w:color="auto"/>
          </w:divBdr>
        </w:div>
        <w:div w:id="1848907085">
          <w:marLeft w:val="0"/>
          <w:marRight w:val="0"/>
          <w:marTop w:val="0"/>
          <w:marBottom w:val="0"/>
          <w:divBdr>
            <w:top w:val="none" w:sz="0" w:space="0" w:color="auto"/>
            <w:left w:val="none" w:sz="0" w:space="0" w:color="auto"/>
            <w:bottom w:val="none" w:sz="0" w:space="0" w:color="auto"/>
            <w:right w:val="none" w:sz="0" w:space="0" w:color="auto"/>
          </w:divBdr>
        </w:div>
        <w:div w:id="727923951">
          <w:marLeft w:val="0"/>
          <w:marRight w:val="0"/>
          <w:marTop w:val="0"/>
          <w:marBottom w:val="0"/>
          <w:divBdr>
            <w:top w:val="none" w:sz="0" w:space="0" w:color="auto"/>
            <w:left w:val="none" w:sz="0" w:space="0" w:color="auto"/>
            <w:bottom w:val="none" w:sz="0" w:space="0" w:color="auto"/>
            <w:right w:val="none" w:sz="0" w:space="0" w:color="auto"/>
          </w:divBdr>
        </w:div>
        <w:div w:id="1036540301">
          <w:marLeft w:val="0"/>
          <w:marRight w:val="0"/>
          <w:marTop w:val="0"/>
          <w:marBottom w:val="0"/>
          <w:divBdr>
            <w:top w:val="none" w:sz="0" w:space="0" w:color="auto"/>
            <w:left w:val="none" w:sz="0" w:space="0" w:color="auto"/>
            <w:bottom w:val="none" w:sz="0" w:space="0" w:color="auto"/>
            <w:right w:val="none" w:sz="0" w:space="0" w:color="auto"/>
          </w:divBdr>
        </w:div>
        <w:div w:id="521627665">
          <w:marLeft w:val="0"/>
          <w:marRight w:val="0"/>
          <w:marTop w:val="0"/>
          <w:marBottom w:val="0"/>
          <w:divBdr>
            <w:top w:val="none" w:sz="0" w:space="0" w:color="auto"/>
            <w:left w:val="none" w:sz="0" w:space="0" w:color="auto"/>
            <w:bottom w:val="none" w:sz="0" w:space="0" w:color="auto"/>
            <w:right w:val="none" w:sz="0" w:space="0" w:color="auto"/>
          </w:divBdr>
        </w:div>
        <w:div w:id="1996638834">
          <w:marLeft w:val="0"/>
          <w:marRight w:val="0"/>
          <w:marTop w:val="0"/>
          <w:marBottom w:val="0"/>
          <w:divBdr>
            <w:top w:val="none" w:sz="0" w:space="0" w:color="auto"/>
            <w:left w:val="none" w:sz="0" w:space="0" w:color="auto"/>
            <w:bottom w:val="none" w:sz="0" w:space="0" w:color="auto"/>
            <w:right w:val="none" w:sz="0" w:space="0" w:color="auto"/>
          </w:divBdr>
        </w:div>
        <w:div w:id="242565294">
          <w:marLeft w:val="0"/>
          <w:marRight w:val="0"/>
          <w:marTop w:val="0"/>
          <w:marBottom w:val="0"/>
          <w:divBdr>
            <w:top w:val="none" w:sz="0" w:space="0" w:color="auto"/>
            <w:left w:val="none" w:sz="0" w:space="0" w:color="auto"/>
            <w:bottom w:val="none" w:sz="0" w:space="0" w:color="auto"/>
            <w:right w:val="none" w:sz="0" w:space="0" w:color="auto"/>
          </w:divBdr>
        </w:div>
        <w:div w:id="1955019995">
          <w:marLeft w:val="0"/>
          <w:marRight w:val="0"/>
          <w:marTop w:val="0"/>
          <w:marBottom w:val="0"/>
          <w:divBdr>
            <w:top w:val="none" w:sz="0" w:space="0" w:color="auto"/>
            <w:left w:val="none" w:sz="0" w:space="0" w:color="auto"/>
            <w:bottom w:val="none" w:sz="0" w:space="0" w:color="auto"/>
            <w:right w:val="none" w:sz="0" w:space="0" w:color="auto"/>
          </w:divBdr>
        </w:div>
        <w:div w:id="861362990">
          <w:marLeft w:val="0"/>
          <w:marRight w:val="0"/>
          <w:marTop w:val="0"/>
          <w:marBottom w:val="0"/>
          <w:divBdr>
            <w:top w:val="none" w:sz="0" w:space="0" w:color="auto"/>
            <w:left w:val="none" w:sz="0" w:space="0" w:color="auto"/>
            <w:bottom w:val="none" w:sz="0" w:space="0" w:color="auto"/>
            <w:right w:val="none" w:sz="0" w:space="0" w:color="auto"/>
          </w:divBdr>
        </w:div>
        <w:div w:id="468014498">
          <w:marLeft w:val="0"/>
          <w:marRight w:val="0"/>
          <w:marTop w:val="0"/>
          <w:marBottom w:val="0"/>
          <w:divBdr>
            <w:top w:val="none" w:sz="0" w:space="0" w:color="auto"/>
            <w:left w:val="none" w:sz="0" w:space="0" w:color="auto"/>
            <w:bottom w:val="none" w:sz="0" w:space="0" w:color="auto"/>
            <w:right w:val="none" w:sz="0" w:space="0" w:color="auto"/>
          </w:divBdr>
        </w:div>
        <w:div w:id="1044715920">
          <w:marLeft w:val="0"/>
          <w:marRight w:val="0"/>
          <w:marTop w:val="0"/>
          <w:marBottom w:val="0"/>
          <w:divBdr>
            <w:top w:val="none" w:sz="0" w:space="0" w:color="auto"/>
            <w:left w:val="none" w:sz="0" w:space="0" w:color="auto"/>
            <w:bottom w:val="none" w:sz="0" w:space="0" w:color="auto"/>
            <w:right w:val="none" w:sz="0" w:space="0" w:color="auto"/>
          </w:divBdr>
        </w:div>
        <w:div w:id="1236087882">
          <w:marLeft w:val="0"/>
          <w:marRight w:val="0"/>
          <w:marTop w:val="0"/>
          <w:marBottom w:val="0"/>
          <w:divBdr>
            <w:top w:val="none" w:sz="0" w:space="0" w:color="auto"/>
            <w:left w:val="none" w:sz="0" w:space="0" w:color="auto"/>
            <w:bottom w:val="none" w:sz="0" w:space="0" w:color="auto"/>
            <w:right w:val="none" w:sz="0" w:space="0" w:color="auto"/>
          </w:divBdr>
        </w:div>
        <w:div w:id="520510684">
          <w:marLeft w:val="0"/>
          <w:marRight w:val="0"/>
          <w:marTop w:val="0"/>
          <w:marBottom w:val="0"/>
          <w:divBdr>
            <w:top w:val="none" w:sz="0" w:space="0" w:color="auto"/>
            <w:left w:val="none" w:sz="0" w:space="0" w:color="auto"/>
            <w:bottom w:val="none" w:sz="0" w:space="0" w:color="auto"/>
            <w:right w:val="none" w:sz="0" w:space="0" w:color="auto"/>
          </w:divBdr>
        </w:div>
        <w:div w:id="377701713">
          <w:marLeft w:val="0"/>
          <w:marRight w:val="0"/>
          <w:marTop w:val="0"/>
          <w:marBottom w:val="0"/>
          <w:divBdr>
            <w:top w:val="none" w:sz="0" w:space="0" w:color="auto"/>
            <w:left w:val="none" w:sz="0" w:space="0" w:color="auto"/>
            <w:bottom w:val="none" w:sz="0" w:space="0" w:color="auto"/>
            <w:right w:val="none" w:sz="0" w:space="0" w:color="auto"/>
          </w:divBdr>
        </w:div>
        <w:div w:id="1677462545">
          <w:marLeft w:val="0"/>
          <w:marRight w:val="0"/>
          <w:marTop w:val="0"/>
          <w:marBottom w:val="0"/>
          <w:divBdr>
            <w:top w:val="none" w:sz="0" w:space="0" w:color="auto"/>
            <w:left w:val="none" w:sz="0" w:space="0" w:color="auto"/>
            <w:bottom w:val="none" w:sz="0" w:space="0" w:color="auto"/>
            <w:right w:val="none" w:sz="0" w:space="0" w:color="auto"/>
          </w:divBdr>
        </w:div>
        <w:div w:id="2000037682">
          <w:marLeft w:val="0"/>
          <w:marRight w:val="0"/>
          <w:marTop w:val="0"/>
          <w:marBottom w:val="0"/>
          <w:divBdr>
            <w:top w:val="none" w:sz="0" w:space="0" w:color="auto"/>
            <w:left w:val="none" w:sz="0" w:space="0" w:color="auto"/>
            <w:bottom w:val="none" w:sz="0" w:space="0" w:color="auto"/>
            <w:right w:val="none" w:sz="0" w:space="0" w:color="auto"/>
          </w:divBdr>
        </w:div>
        <w:div w:id="1103383453">
          <w:marLeft w:val="0"/>
          <w:marRight w:val="0"/>
          <w:marTop w:val="0"/>
          <w:marBottom w:val="0"/>
          <w:divBdr>
            <w:top w:val="none" w:sz="0" w:space="0" w:color="auto"/>
            <w:left w:val="none" w:sz="0" w:space="0" w:color="auto"/>
            <w:bottom w:val="none" w:sz="0" w:space="0" w:color="auto"/>
            <w:right w:val="none" w:sz="0" w:space="0" w:color="auto"/>
          </w:divBdr>
        </w:div>
        <w:div w:id="1600604616">
          <w:marLeft w:val="0"/>
          <w:marRight w:val="0"/>
          <w:marTop w:val="0"/>
          <w:marBottom w:val="0"/>
          <w:divBdr>
            <w:top w:val="none" w:sz="0" w:space="0" w:color="auto"/>
            <w:left w:val="none" w:sz="0" w:space="0" w:color="auto"/>
            <w:bottom w:val="none" w:sz="0" w:space="0" w:color="auto"/>
            <w:right w:val="none" w:sz="0" w:space="0" w:color="auto"/>
          </w:divBdr>
        </w:div>
        <w:div w:id="448821822">
          <w:marLeft w:val="0"/>
          <w:marRight w:val="0"/>
          <w:marTop w:val="0"/>
          <w:marBottom w:val="0"/>
          <w:divBdr>
            <w:top w:val="none" w:sz="0" w:space="0" w:color="auto"/>
            <w:left w:val="none" w:sz="0" w:space="0" w:color="auto"/>
            <w:bottom w:val="none" w:sz="0" w:space="0" w:color="auto"/>
            <w:right w:val="none" w:sz="0" w:space="0" w:color="auto"/>
          </w:divBdr>
        </w:div>
        <w:div w:id="1024282222">
          <w:marLeft w:val="0"/>
          <w:marRight w:val="0"/>
          <w:marTop w:val="0"/>
          <w:marBottom w:val="0"/>
          <w:divBdr>
            <w:top w:val="none" w:sz="0" w:space="0" w:color="auto"/>
            <w:left w:val="none" w:sz="0" w:space="0" w:color="auto"/>
            <w:bottom w:val="none" w:sz="0" w:space="0" w:color="auto"/>
            <w:right w:val="none" w:sz="0" w:space="0" w:color="auto"/>
          </w:divBdr>
        </w:div>
        <w:div w:id="2120638934">
          <w:marLeft w:val="0"/>
          <w:marRight w:val="0"/>
          <w:marTop w:val="0"/>
          <w:marBottom w:val="0"/>
          <w:divBdr>
            <w:top w:val="none" w:sz="0" w:space="0" w:color="auto"/>
            <w:left w:val="none" w:sz="0" w:space="0" w:color="auto"/>
            <w:bottom w:val="none" w:sz="0" w:space="0" w:color="auto"/>
            <w:right w:val="none" w:sz="0" w:space="0" w:color="auto"/>
          </w:divBdr>
        </w:div>
        <w:div w:id="2145080932">
          <w:marLeft w:val="0"/>
          <w:marRight w:val="0"/>
          <w:marTop w:val="0"/>
          <w:marBottom w:val="0"/>
          <w:divBdr>
            <w:top w:val="none" w:sz="0" w:space="0" w:color="auto"/>
            <w:left w:val="none" w:sz="0" w:space="0" w:color="auto"/>
            <w:bottom w:val="none" w:sz="0" w:space="0" w:color="auto"/>
            <w:right w:val="none" w:sz="0" w:space="0" w:color="auto"/>
          </w:divBdr>
        </w:div>
        <w:div w:id="1758549183">
          <w:marLeft w:val="0"/>
          <w:marRight w:val="0"/>
          <w:marTop w:val="0"/>
          <w:marBottom w:val="0"/>
          <w:divBdr>
            <w:top w:val="none" w:sz="0" w:space="0" w:color="auto"/>
            <w:left w:val="none" w:sz="0" w:space="0" w:color="auto"/>
            <w:bottom w:val="none" w:sz="0" w:space="0" w:color="auto"/>
            <w:right w:val="none" w:sz="0" w:space="0" w:color="auto"/>
          </w:divBdr>
        </w:div>
        <w:div w:id="970791772">
          <w:marLeft w:val="0"/>
          <w:marRight w:val="0"/>
          <w:marTop w:val="0"/>
          <w:marBottom w:val="0"/>
          <w:divBdr>
            <w:top w:val="none" w:sz="0" w:space="0" w:color="auto"/>
            <w:left w:val="none" w:sz="0" w:space="0" w:color="auto"/>
            <w:bottom w:val="none" w:sz="0" w:space="0" w:color="auto"/>
            <w:right w:val="none" w:sz="0" w:space="0" w:color="auto"/>
          </w:divBdr>
        </w:div>
        <w:div w:id="688336530">
          <w:marLeft w:val="0"/>
          <w:marRight w:val="0"/>
          <w:marTop w:val="0"/>
          <w:marBottom w:val="0"/>
          <w:divBdr>
            <w:top w:val="none" w:sz="0" w:space="0" w:color="auto"/>
            <w:left w:val="none" w:sz="0" w:space="0" w:color="auto"/>
            <w:bottom w:val="none" w:sz="0" w:space="0" w:color="auto"/>
            <w:right w:val="none" w:sz="0" w:space="0" w:color="auto"/>
          </w:divBdr>
        </w:div>
        <w:div w:id="934095457">
          <w:marLeft w:val="0"/>
          <w:marRight w:val="0"/>
          <w:marTop w:val="0"/>
          <w:marBottom w:val="0"/>
          <w:divBdr>
            <w:top w:val="none" w:sz="0" w:space="0" w:color="auto"/>
            <w:left w:val="none" w:sz="0" w:space="0" w:color="auto"/>
            <w:bottom w:val="none" w:sz="0" w:space="0" w:color="auto"/>
            <w:right w:val="none" w:sz="0" w:space="0" w:color="auto"/>
          </w:divBdr>
        </w:div>
        <w:div w:id="1821120457">
          <w:marLeft w:val="0"/>
          <w:marRight w:val="0"/>
          <w:marTop w:val="0"/>
          <w:marBottom w:val="0"/>
          <w:divBdr>
            <w:top w:val="none" w:sz="0" w:space="0" w:color="auto"/>
            <w:left w:val="none" w:sz="0" w:space="0" w:color="auto"/>
            <w:bottom w:val="none" w:sz="0" w:space="0" w:color="auto"/>
            <w:right w:val="none" w:sz="0" w:space="0" w:color="auto"/>
          </w:divBdr>
        </w:div>
        <w:div w:id="144127227">
          <w:marLeft w:val="0"/>
          <w:marRight w:val="0"/>
          <w:marTop w:val="0"/>
          <w:marBottom w:val="0"/>
          <w:divBdr>
            <w:top w:val="none" w:sz="0" w:space="0" w:color="auto"/>
            <w:left w:val="none" w:sz="0" w:space="0" w:color="auto"/>
            <w:bottom w:val="none" w:sz="0" w:space="0" w:color="auto"/>
            <w:right w:val="none" w:sz="0" w:space="0" w:color="auto"/>
          </w:divBdr>
        </w:div>
        <w:div w:id="730889539">
          <w:marLeft w:val="0"/>
          <w:marRight w:val="0"/>
          <w:marTop w:val="0"/>
          <w:marBottom w:val="0"/>
          <w:divBdr>
            <w:top w:val="none" w:sz="0" w:space="0" w:color="auto"/>
            <w:left w:val="none" w:sz="0" w:space="0" w:color="auto"/>
            <w:bottom w:val="none" w:sz="0" w:space="0" w:color="auto"/>
            <w:right w:val="none" w:sz="0" w:space="0" w:color="auto"/>
          </w:divBdr>
        </w:div>
        <w:div w:id="529225139">
          <w:marLeft w:val="0"/>
          <w:marRight w:val="0"/>
          <w:marTop w:val="0"/>
          <w:marBottom w:val="0"/>
          <w:divBdr>
            <w:top w:val="none" w:sz="0" w:space="0" w:color="auto"/>
            <w:left w:val="none" w:sz="0" w:space="0" w:color="auto"/>
            <w:bottom w:val="none" w:sz="0" w:space="0" w:color="auto"/>
            <w:right w:val="none" w:sz="0" w:space="0" w:color="auto"/>
          </w:divBdr>
        </w:div>
        <w:div w:id="1124734227">
          <w:marLeft w:val="0"/>
          <w:marRight w:val="0"/>
          <w:marTop w:val="0"/>
          <w:marBottom w:val="0"/>
          <w:divBdr>
            <w:top w:val="none" w:sz="0" w:space="0" w:color="auto"/>
            <w:left w:val="none" w:sz="0" w:space="0" w:color="auto"/>
            <w:bottom w:val="none" w:sz="0" w:space="0" w:color="auto"/>
            <w:right w:val="none" w:sz="0" w:space="0" w:color="auto"/>
          </w:divBdr>
        </w:div>
        <w:div w:id="456529739">
          <w:marLeft w:val="0"/>
          <w:marRight w:val="0"/>
          <w:marTop w:val="0"/>
          <w:marBottom w:val="0"/>
          <w:divBdr>
            <w:top w:val="none" w:sz="0" w:space="0" w:color="auto"/>
            <w:left w:val="none" w:sz="0" w:space="0" w:color="auto"/>
            <w:bottom w:val="none" w:sz="0" w:space="0" w:color="auto"/>
            <w:right w:val="none" w:sz="0" w:space="0" w:color="auto"/>
          </w:divBdr>
        </w:div>
        <w:div w:id="841552480">
          <w:marLeft w:val="0"/>
          <w:marRight w:val="0"/>
          <w:marTop w:val="0"/>
          <w:marBottom w:val="0"/>
          <w:divBdr>
            <w:top w:val="none" w:sz="0" w:space="0" w:color="auto"/>
            <w:left w:val="none" w:sz="0" w:space="0" w:color="auto"/>
            <w:bottom w:val="none" w:sz="0" w:space="0" w:color="auto"/>
            <w:right w:val="none" w:sz="0" w:space="0" w:color="auto"/>
          </w:divBdr>
        </w:div>
        <w:div w:id="1755008044">
          <w:marLeft w:val="0"/>
          <w:marRight w:val="0"/>
          <w:marTop w:val="0"/>
          <w:marBottom w:val="0"/>
          <w:divBdr>
            <w:top w:val="none" w:sz="0" w:space="0" w:color="auto"/>
            <w:left w:val="none" w:sz="0" w:space="0" w:color="auto"/>
            <w:bottom w:val="none" w:sz="0" w:space="0" w:color="auto"/>
            <w:right w:val="none" w:sz="0" w:space="0" w:color="auto"/>
          </w:divBdr>
        </w:div>
        <w:div w:id="1591162247">
          <w:marLeft w:val="0"/>
          <w:marRight w:val="0"/>
          <w:marTop w:val="0"/>
          <w:marBottom w:val="0"/>
          <w:divBdr>
            <w:top w:val="none" w:sz="0" w:space="0" w:color="auto"/>
            <w:left w:val="none" w:sz="0" w:space="0" w:color="auto"/>
            <w:bottom w:val="none" w:sz="0" w:space="0" w:color="auto"/>
            <w:right w:val="none" w:sz="0" w:space="0" w:color="auto"/>
          </w:divBdr>
        </w:div>
        <w:div w:id="480541555">
          <w:marLeft w:val="0"/>
          <w:marRight w:val="0"/>
          <w:marTop w:val="0"/>
          <w:marBottom w:val="0"/>
          <w:divBdr>
            <w:top w:val="none" w:sz="0" w:space="0" w:color="auto"/>
            <w:left w:val="none" w:sz="0" w:space="0" w:color="auto"/>
            <w:bottom w:val="none" w:sz="0" w:space="0" w:color="auto"/>
            <w:right w:val="none" w:sz="0" w:space="0" w:color="auto"/>
          </w:divBdr>
        </w:div>
        <w:div w:id="482544176">
          <w:marLeft w:val="0"/>
          <w:marRight w:val="0"/>
          <w:marTop w:val="0"/>
          <w:marBottom w:val="0"/>
          <w:divBdr>
            <w:top w:val="none" w:sz="0" w:space="0" w:color="auto"/>
            <w:left w:val="none" w:sz="0" w:space="0" w:color="auto"/>
            <w:bottom w:val="none" w:sz="0" w:space="0" w:color="auto"/>
            <w:right w:val="none" w:sz="0" w:space="0" w:color="auto"/>
          </w:divBdr>
        </w:div>
        <w:div w:id="1825390114">
          <w:marLeft w:val="0"/>
          <w:marRight w:val="0"/>
          <w:marTop w:val="0"/>
          <w:marBottom w:val="0"/>
          <w:divBdr>
            <w:top w:val="none" w:sz="0" w:space="0" w:color="auto"/>
            <w:left w:val="none" w:sz="0" w:space="0" w:color="auto"/>
            <w:bottom w:val="none" w:sz="0" w:space="0" w:color="auto"/>
            <w:right w:val="none" w:sz="0" w:space="0" w:color="auto"/>
          </w:divBdr>
        </w:div>
        <w:div w:id="976451579">
          <w:marLeft w:val="0"/>
          <w:marRight w:val="0"/>
          <w:marTop w:val="0"/>
          <w:marBottom w:val="0"/>
          <w:divBdr>
            <w:top w:val="none" w:sz="0" w:space="0" w:color="auto"/>
            <w:left w:val="none" w:sz="0" w:space="0" w:color="auto"/>
            <w:bottom w:val="none" w:sz="0" w:space="0" w:color="auto"/>
            <w:right w:val="none" w:sz="0" w:space="0" w:color="auto"/>
          </w:divBdr>
        </w:div>
        <w:div w:id="2114812363">
          <w:marLeft w:val="0"/>
          <w:marRight w:val="0"/>
          <w:marTop w:val="0"/>
          <w:marBottom w:val="0"/>
          <w:divBdr>
            <w:top w:val="none" w:sz="0" w:space="0" w:color="auto"/>
            <w:left w:val="none" w:sz="0" w:space="0" w:color="auto"/>
            <w:bottom w:val="none" w:sz="0" w:space="0" w:color="auto"/>
            <w:right w:val="none" w:sz="0" w:space="0" w:color="auto"/>
          </w:divBdr>
        </w:div>
        <w:div w:id="490369475">
          <w:marLeft w:val="0"/>
          <w:marRight w:val="0"/>
          <w:marTop w:val="0"/>
          <w:marBottom w:val="0"/>
          <w:divBdr>
            <w:top w:val="none" w:sz="0" w:space="0" w:color="auto"/>
            <w:left w:val="none" w:sz="0" w:space="0" w:color="auto"/>
            <w:bottom w:val="none" w:sz="0" w:space="0" w:color="auto"/>
            <w:right w:val="none" w:sz="0" w:space="0" w:color="auto"/>
          </w:divBdr>
        </w:div>
        <w:div w:id="1951547912">
          <w:marLeft w:val="0"/>
          <w:marRight w:val="0"/>
          <w:marTop w:val="0"/>
          <w:marBottom w:val="0"/>
          <w:divBdr>
            <w:top w:val="none" w:sz="0" w:space="0" w:color="auto"/>
            <w:left w:val="none" w:sz="0" w:space="0" w:color="auto"/>
            <w:bottom w:val="none" w:sz="0" w:space="0" w:color="auto"/>
            <w:right w:val="none" w:sz="0" w:space="0" w:color="auto"/>
          </w:divBdr>
        </w:div>
        <w:div w:id="1409306602">
          <w:marLeft w:val="0"/>
          <w:marRight w:val="0"/>
          <w:marTop w:val="0"/>
          <w:marBottom w:val="0"/>
          <w:divBdr>
            <w:top w:val="none" w:sz="0" w:space="0" w:color="auto"/>
            <w:left w:val="none" w:sz="0" w:space="0" w:color="auto"/>
            <w:bottom w:val="none" w:sz="0" w:space="0" w:color="auto"/>
            <w:right w:val="none" w:sz="0" w:space="0" w:color="auto"/>
          </w:divBdr>
        </w:div>
        <w:div w:id="1704748293">
          <w:marLeft w:val="0"/>
          <w:marRight w:val="0"/>
          <w:marTop w:val="0"/>
          <w:marBottom w:val="0"/>
          <w:divBdr>
            <w:top w:val="none" w:sz="0" w:space="0" w:color="auto"/>
            <w:left w:val="none" w:sz="0" w:space="0" w:color="auto"/>
            <w:bottom w:val="none" w:sz="0" w:space="0" w:color="auto"/>
            <w:right w:val="none" w:sz="0" w:space="0" w:color="auto"/>
          </w:divBdr>
        </w:div>
        <w:div w:id="415246017">
          <w:marLeft w:val="0"/>
          <w:marRight w:val="0"/>
          <w:marTop w:val="0"/>
          <w:marBottom w:val="0"/>
          <w:divBdr>
            <w:top w:val="none" w:sz="0" w:space="0" w:color="auto"/>
            <w:left w:val="none" w:sz="0" w:space="0" w:color="auto"/>
            <w:bottom w:val="none" w:sz="0" w:space="0" w:color="auto"/>
            <w:right w:val="none" w:sz="0" w:space="0" w:color="auto"/>
          </w:divBdr>
        </w:div>
        <w:div w:id="1526942699">
          <w:marLeft w:val="0"/>
          <w:marRight w:val="0"/>
          <w:marTop w:val="0"/>
          <w:marBottom w:val="0"/>
          <w:divBdr>
            <w:top w:val="none" w:sz="0" w:space="0" w:color="auto"/>
            <w:left w:val="none" w:sz="0" w:space="0" w:color="auto"/>
            <w:bottom w:val="none" w:sz="0" w:space="0" w:color="auto"/>
            <w:right w:val="none" w:sz="0" w:space="0" w:color="auto"/>
          </w:divBdr>
        </w:div>
        <w:div w:id="255794512">
          <w:marLeft w:val="0"/>
          <w:marRight w:val="0"/>
          <w:marTop w:val="0"/>
          <w:marBottom w:val="0"/>
          <w:divBdr>
            <w:top w:val="none" w:sz="0" w:space="0" w:color="auto"/>
            <w:left w:val="none" w:sz="0" w:space="0" w:color="auto"/>
            <w:bottom w:val="none" w:sz="0" w:space="0" w:color="auto"/>
            <w:right w:val="none" w:sz="0" w:space="0" w:color="auto"/>
          </w:divBdr>
        </w:div>
        <w:div w:id="314648075">
          <w:marLeft w:val="0"/>
          <w:marRight w:val="0"/>
          <w:marTop w:val="0"/>
          <w:marBottom w:val="0"/>
          <w:divBdr>
            <w:top w:val="none" w:sz="0" w:space="0" w:color="auto"/>
            <w:left w:val="none" w:sz="0" w:space="0" w:color="auto"/>
            <w:bottom w:val="none" w:sz="0" w:space="0" w:color="auto"/>
            <w:right w:val="none" w:sz="0" w:space="0" w:color="auto"/>
          </w:divBdr>
        </w:div>
        <w:div w:id="369762673">
          <w:marLeft w:val="0"/>
          <w:marRight w:val="0"/>
          <w:marTop w:val="0"/>
          <w:marBottom w:val="0"/>
          <w:divBdr>
            <w:top w:val="none" w:sz="0" w:space="0" w:color="auto"/>
            <w:left w:val="none" w:sz="0" w:space="0" w:color="auto"/>
            <w:bottom w:val="none" w:sz="0" w:space="0" w:color="auto"/>
            <w:right w:val="none" w:sz="0" w:space="0" w:color="auto"/>
          </w:divBdr>
        </w:div>
        <w:div w:id="239605591">
          <w:marLeft w:val="0"/>
          <w:marRight w:val="0"/>
          <w:marTop w:val="0"/>
          <w:marBottom w:val="0"/>
          <w:divBdr>
            <w:top w:val="none" w:sz="0" w:space="0" w:color="auto"/>
            <w:left w:val="none" w:sz="0" w:space="0" w:color="auto"/>
            <w:bottom w:val="none" w:sz="0" w:space="0" w:color="auto"/>
            <w:right w:val="none" w:sz="0" w:space="0" w:color="auto"/>
          </w:divBdr>
        </w:div>
        <w:div w:id="1638295331">
          <w:marLeft w:val="0"/>
          <w:marRight w:val="0"/>
          <w:marTop w:val="0"/>
          <w:marBottom w:val="0"/>
          <w:divBdr>
            <w:top w:val="none" w:sz="0" w:space="0" w:color="auto"/>
            <w:left w:val="none" w:sz="0" w:space="0" w:color="auto"/>
            <w:bottom w:val="none" w:sz="0" w:space="0" w:color="auto"/>
            <w:right w:val="none" w:sz="0" w:space="0" w:color="auto"/>
          </w:divBdr>
        </w:div>
        <w:div w:id="1542404902">
          <w:marLeft w:val="0"/>
          <w:marRight w:val="0"/>
          <w:marTop w:val="0"/>
          <w:marBottom w:val="0"/>
          <w:divBdr>
            <w:top w:val="none" w:sz="0" w:space="0" w:color="auto"/>
            <w:left w:val="none" w:sz="0" w:space="0" w:color="auto"/>
            <w:bottom w:val="none" w:sz="0" w:space="0" w:color="auto"/>
            <w:right w:val="none" w:sz="0" w:space="0" w:color="auto"/>
          </w:divBdr>
        </w:div>
        <w:div w:id="742221783">
          <w:marLeft w:val="0"/>
          <w:marRight w:val="0"/>
          <w:marTop w:val="0"/>
          <w:marBottom w:val="0"/>
          <w:divBdr>
            <w:top w:val="none" w:sz="0" w:space="0" w:color="auto"/>
            <w:left w:val="none" w:sz="0" w:space="0" w:color="auto"/>
            <w:bottom w:val="none" w:sz="0" w:space="0" w:color="auto"/>
            <w:right w:val="none" w:sz="0" w:space="0" w:color="auto"/>
          </w:divBdr>
        </w:div>
        <w:div w:id="1450931131">
          <w:marLeft w:val="0"/>
          <w:marRight w:val="0"/>
          <w:marTop w:val="0"/>
          <w:marBottom w:val="0"/>
          <w:divBdr>
            <w:top w:val="none" w:sz="0" w:space="0" w:color="auto"/>
            <w:left w:val="none" w:sz="0" w:space="0" w:color="auto"/>
            <w:bottom w:val="none" w:sz="0" w:space="0" w:color="auto"/>
            <w:right w:val="none" w:sz="0" w:space="0" w:color="auto"/>
          </w:divBdr>
        </w:div>
        <w:div w:id="1815681003">
          <w:marLeft w:val="0"/>
          <w:marRight w:val="0"/>
          <w:marTop w:val="0"/>
          <w:marBottom w:val="0"/>
          <w:divBdr>
            <w:top w:val="none" w:sz="0" w:space="0" w:color="auto"/>
            <w:left w:val="none" w:sz="0" w:space="0" w:color="auto"/>
            <w:bottom w:val="none" w:sz="0" w:space="0" w:color="auto"/>
            <w:right w:val="none" w:sz="0" w:space="0" w:color="auto"/>
          </w:divBdr>
        </w:div>
        <w:div w:id="421923855">
          <w:marLeft w:val="0"/>
          <w:marRight w:val="0"/>
          <w:marTop w:val="0"/>
          <w:marBottom w:val="0"/>
          <w:divBdr>
            <w:top w:val="none" w:sz="0" w:space="0" w:color="auto"/>
            <w:left w:val="none" w:sz="0" w:space="0" w:color="auto"/>
            <w:bottom w:val="none" w:sz="0" w:space="0" w:color="auto"/>
            <w:right w:val="none" w:sz="0" w:space="0" w:color="auto"/>
          </w:divBdr>
        </w:div>
        <w:div w:id="676083095">
          <w:marLeft w:val="0"/>
          <w:marRight w:val="0"/>
          <w:marTop w:val="0"/>
          <w:marBottom w:val="0"/>
          <w:divBdr>
            <w:top w:val="none" w:sz="0" w:space="0" w:color="auto"/>
            <w:left w:val="none" w:sz="0" w:space="0" w:color="auto"/>
            <w:bottom w:val="none" w:sz="0" w:space="0" w:color="auto"/>
            <w:right w:val="none" w:sz="0" w:space="0" w:color="auto"/>
          </w:divBdr>
        </w:div>
        <w:div w:id="2076472150">
          <w:marLeft w:val="0"/>
          <w:marRight w:val="0"/>
          <w:marTop w:val="0"/>
          <w:marBottom w:val="0"/>
          <w:divBdr>
            <w:top w:val="none" w:sz="0" w:space="0" w:color="auto"/>
            <w:left w:val="none" w:sz="0" w:space="0" w:color="auto"/>
            <w:bottom w:val="none" w:sz="0" w:space="0" w:color="auto"/>
            <w:right w:val="none" w:sz="0" w:space="0" w:color="auto"/>
          </w:divBdr>
        </w:div>
        <w:div w:id="1658336849">
          <w:marLeft w:val="0"/>
          <w:marRight w:val="0"/>
          <w:marTop w:val="0"/>
          <w:marBottom w:val="0"/>
          <w:divBdr>
            <w:top w:val="none" w:sz="0" w:space="0" w:color="auto"/>
            <w:left w:val="none" w:sz="0" w:space="0" w:color="auto"/>
            <w:bottom w:val="none" w:sz="0" w:space="0" w:color="auto"/>
            <w:right w:val="none" w:sz="0" w:space="0" w:color="auto"/>
          </w:divBdr>
        </w:div>
        <w:div w:id="1643534810">
          <w:marLeft w:val="0"/>
          <w:marRight w:val="0"/>
          <w:marTop w:val="0"/>
          <w:marBottom w:val="0"/>
          <w:divBdr>
            <w:top w:val="none" w:sz="0" w:space="0" w:color="auto"/>
            <w:left w:val="none" w:sz="0" w:space="0" w:color="auto"/>
            <w:bottom w:val="none" w:sz="0" w:space="0" w:color="auto"/>
            <w:right w:val="none" w:sz="0" w:space="0" w:color="auto"/>
          </w:divBdr>
        </w:div>
        <w:div w:id="490100024">
          <w:marLeft w:val="0"/>
          <w:marRight w:val="0"/>
          <w:marTop w:val="0"/>
          <w:marBottom w:val="0"/>
          <w:divBdr>
            <w:top w:val="none" w:sz="0" w:space="0" w:color="auto"/>
            <w:left w:val="none" w:sz="0" w:space="0" w:color="auto"/>
            <w:bottom w:val="none" w:sz="0" w:space="0" w:color="auto"/>
            <w:right w:val="none" w:sz="0" w:space="0" w:color="auto"/>
          </w:divBdr>
        </w:div>
        <w:div w:id="1882744241">
          <w:marLeft w:val="0"/>
          <w:marRight w:val="0"/>
          <w:marTop w:val="0"/>
          <w:marBottom w:val="0"/>
          <w:divBdr>
            <w:top w:val="none" w:sz="0" w:space="0" w:color="auto"/>
            <w:left w:val="none" w:sz="0" w:space="0" w:color="auto"/>
            <w:bottom w:val="none" w:sz="0" w:space="0" w:color="auto"/>
            <w:right w:val="none" w:sz="0" w:space="0" w:color="auto"/>
          </w:divBdr>
        </w:div>
        <w:div w:id="1406029673">
          <w:marLeft w:val="0"/>
          <w:marRight w:val="0"/>
          <w:marTop w:val="0"/>
          <w:marBottom w:val="0"/>
          <w:divBdr>
            <w:top w:val="none" w:sz="0" w:space="0" w:color="auto"/>
            <w:left w:val="none" w:sz="0" w:space="0" w:color="auto"/>
            <w:bottom w:val="none" w:sz="0" w:space="0" w:color="auto"/>
            <w:right w:val="none" w:sz="0" w:space="0" w:color="auto"/>
          </w:divBdr>
        </w:div>
        <w:div w:id="138571647">
          <w:marLeft w:val="0"/>
          <w:marRight w:val="0"/>
          <w:marTop w:val="0"/>
          <w:marBottom w:val="0"/>
          <w:divBdr>
            <w:top w:val="none" w:sz="0" w:space="0" w:color="auto"/>
            <w:left w:val="none" w:sz="0" w:space="0" w:color="auto"/>
            <w:bottom w:val="none" w:sz="0" w:space="0" w:color="auto"/>
            <w:right w:val="none" w:sz="0" w:space="0" w:color="auto"/>
          </w:divBdr>
        </w:div>
        <w:div w:id="205723132">
          <w:marLeft w:val="0"/>
          <w:marRight w:val="0"/>
          <w:marTop w:val="0"/>
          <w:marBottom w:val="0"/>
          <w:divBdr>
            <w:top w:val="none" w:sz="0" w:space="0" w:color="auto"/>
            <w:left w:val="none" w:sz="0" w:space="0" w:color="auto"/>
            <w:bottom w:val="none" w:sz="0" w:space="0" w:color="auto"/>
            <w:right w:val="none" w:sz="0" w:space="0" w:color="auto"/>
          </w:divBdr>
        </w:div>
        <w:div w:id="49307649">
          <w:marLeft w:val="0"/>
          <w:marRight w:val="0"/>
          <w:marTop w:val="0"/>
          <w:marBottom w:val="0"/>
          <w:divBdr>
            <w:top w:val="none" w:sz="0" w:space="0" w:color="auto"/>
            <w:left w:val="none" w:sz="0" w:space="0" w:color="auto"/>
            <w:bottom w:val="none" w:sz="0" w:space="0" w:color="auto"/>
            <w:right w:val="none" w:sz="0" w:space="0" w:color="auto"/>
          </w:divBdr>
        </w:div>
        <w:div w:id="639462492">
          <w:marLeft w:val="0"/>
          <w:marRight w:val="0"/>
          <w:marTop w:val="0"/>
          <w:marBottom w:val="0"/>
          <w:divBdr>
            <w:top w:val="none" w:sz="0" w:space="0" w:color="auto"/>
            <w:left w:val="none" w:sz="0" w:space="0" w:color="auto"/>
            <w:bottom w:val="none" w:sz="0" w:space="0" w:color="auto"/>
            <w:right w:val="none" w:sz="0" w:space="0" w:color="auto"/>
          </w:divBdr>
        </w:div>
        <w:div w:id="725570893">
          <w:marLeft w:val="0"/>
          <w:marRight w:val="0"/>
          <w:marTop w:val="0"/>
          <w:marBottom w:val="0"/>
          <w:divBdr>
            <w:top w:val="none" w:sz="0" w:space="0" w:color="auto"/>
            <w:left w:val="none" w:sz="0" w:space="0" w:color="auto"/>
            <w:bottom w:val="none" w:sz="0" w:space="0" w:color="auto"/>
            <w:right w:val="none" w:sz="0" w:space="0" w:color="auto"/>
          </w:divBdr>
        </w:div>
        <w:div w:id="205408220">
          <w:marLeft w:val="0"/>
          <w:marRight w:val="0"/>
          <w:marTop w:val="0"/>
          <w:marBottom w:val="0"/>
          <w:divBdr>
            <w:top w:val="none" w:sz="0" w:space="0" w:color="auto"/>
            <w:left w:val="none" w:sz="0" w:space="0" w:color="auto"/>
            <w:bottom w:val="none" w:sz="0" w:space="0" w:color="auto"/>
            <w:right w:val="none" w:sz="0" w:space="0" w:color="auto"/>
          </w:divBdr>
        </w:div>
        <w:div w:id="1847137198">
          <w:marLeft w:val="0"/>
          <w:marRight w:val="0"/>
          <w:marTop w:val="0"/>
          <w:marBottom w:val="0"/>
          <w:divBdr>
            <w:top w:val="none" w:sz="0" w:space="0" w:color="auto"/>
            <w:left w:val="none" w:sz="0" w:space="0" w:color="auto"/>
            <w:bottom w:val="none" w:sz="0" w:space="0" w:color="auto"/>
            <w:right w:val="none" w:sz="0" w:space="0" w:color="auto"/>
          </w:divBdr>
        </w:div>
        <w:div w:id="2047369291">
          <w:marLeft w:val="0"/>
          <w:marRight w:val="0"/>
          <w:marTop w:val="0"/>
          <w:marBottom w:val="0"/>
          <w:divBdr>
            <w:top w:val="none" w:sz="0" w:space="0" w:color="auto"/>
            <w:left w:val="none" w:sz="0" w:space="0" w:color="auto"/>
            <w:bottom w:val="none" w:sz="0" w:space="0" w:color="auto"/>
            <w:right w:val="none" w:sz="0" w:space="0" w:color="auto"/>
          </w:divBdr>
        </w:div>
        <w:div w:id="868370840">
          <w:marLeft w:val="0"/>
          <w:marRight w:val="0"/>
          <w:marTop w:val="0"/>
          <w:marBottom w:val="0"/>
          <w:divBdr>
            <w:top w:val="none" w:sz="0" w:space="0" w:color="auto"/>
            <w:left w:val="none" w:sz="0" w:space="0" w:color="auto"/>
            <w:bottom w:val="none" w:sz="0" w:space="0" w:color="auto"/>
            <w:right w:val="none" w:sz="0" w:space="0" w:color="auto"/>
          </w:divBdr>
        </w:div>
        <w:div w:id="1907300932">
          <w:marLeft w:val="0"/>
          <w:marRight w:val="0"/>
          <w:marTop w:val="0"/>
          <w:marBottom w:val="0"/>
          <w:divBdr>
            <w:top w:val="none" w:sz="0" w:space="0" w:color="auto"/>
            <w:left w:val="none" w:sz="0" w:space="0" w:color="auto"/>
            <w:bottom w:val="none" w:sz="0" w:space="0" w:color="auto"/>
            <w:right w:val="none" w:sz="0" w:space="0" w:color="auto"/>
          </w:divBdr>
        </w:div>
        <w:div w:id="592671220">
          <w:marLeft w:val="0"/>
          <w:marRight w:val="0"/>
          <w:marTop w:val="0"/>
          <w:marBottom w:val="0"/>
          <w:divBdr>
            <w:top w:val="none" w:sz="0" w:space="0" w:color="auto"/>
            <w:left w:val="none" w:sz="0" w:space="0" w:color="auto"/>
            <w:bottom w:val="none" w:sz="0" w:space="0" w:color="auto"/>
            <w:right w:val="none" w:sz="0" w:space="0" w:color="auto"/>
          </w:divBdr>
        </w:div>
        <w:div w:id="982543118">
          <w:marLeft w:val="0"/>
          <w:marRight w:val="0"/>
          <w:marTop w:val="0"/>
          <w:marBottom w:val="0"/>
          <w:divBdr>
            <w:top w:val="none" w:sz="0" w:space="0" w:color="auto"/>
            <w:left w:val="none" w:sz="0" w:space="0" w:color="auto"/>
            <w:bottom w:val="none" w:sz="0" w:space="0" w:color="auto"/>
            <w:right w:val="none" w:sz="0" w:space="0" w:color="auto"/>
          </w:divBdr>
        </w:div>
        <w:div w:id="472716559">
          <w:marLeft w:val="0"/>
          <w:marRight w:val="0"/>
          <w:marTop w:val="0"/>
          <w:marBottom w:val="0"/>
          <w:divBdr>
            <w:top w:val="none" w:sz="0" w:space="0" w:color="auto"/>
            <w:left w:val="none" w:sz="0" w:space="0" w:color="auto"/>
            <w:bottom w:val="none" w:sz="0" w:space="0" w:color="auto"/>
            <w:right w:val="none" w:sz="0" w:space="0" w:color="auto"/>
          </w:divBdr>
        </w:div>
        <w:div w:id="1640846284">
          <w:marLeft w:val="0"/>
          <w:marRight w:val="0"/>
          <w:marTop w:val="0"/>
          <w:marBottom w:val="0"/>
          <w:divBdr>
            <w:top w:val="none" w:sz="0" w:space="0" w:color="auto"/>
            <w:left w:val="none" w:sz="0" w:space="0" w:color="auto"/>
            <w:bottom w:val="none" w:sz="0" w:space="0" w:color="auto"/>
            <w:right w:val="none" w:sz="0" w:space="0" w:color="auto"/>
          </w:divBdr>
        </w:div>
        <w:div w:id="1434083249">
          <w:marLeft w:val="0"/>
          <w:marRight w:val="0"/>
          <w:marTop w:val="0"/>
          <w:marBottom w:val="0"/>
          <w:divBdr>
            <w:top w:val="none" w:sz="0" w:space="0" w:color="auto"/>
            <w:left w:val="none" w:sz="0" w:space="0" w:color="auto"/>
            <w:bottom w:val="none" w:sz="0" w:space="0" w:color="auto"/>
            <w:right w:val="none" w:sz="0" w:space="0" w:color="auto"/>
          </w:divBdr>
        </w:div>
        <w:div w:id="994841303">
          <w:marLeft w:val="0"/>
          <w:marRight w:val="0"/>
          <w:marTop w:val="0"/>
          <w:marBottom w:val="0"/>
          <w:divBdr>
            <w:top w:val="none" w:sz="0" w:space="0" w:color="auto"/>
            <w:left w:val="none" w:sz="0" w:space="0" w:color="auto"/>
            <w:bottom w:val="none" w:sz="0" w:space="0" w:color="auto"/>
            <w:right w:val="none" w:sz="0" w:space="0" w:color="auto"/>
          </w:divBdr>
        </w:div>
        <w:div w:id="1607035881">
          <w:marLeft w:val="0"/>
          <w:marRight w:val="0"/>
          <w:marTop w:val="0"/>
          <w:marBottom w:val="0"/>
          <w:divBdr>
            <w:top w:val="none" w:sz="0" w:space="0" w:color="auto"/>
            <w:left w:val="none" w:sz="0" w:space="0" w:color="auto"/>
            <w:bottom w:val="none" w:sz="0" w:space="0" w:color="auto"/>
            <w:right w:val="none" w:sz="0" w:space="0" w:color="auto"/>
          </w:divBdr>
        </w:div>
        <w:div w:id="1873181894">
          <w:marLeft w:val="0"/>
          <w:marRight w:val="0"/>
          <w:marTop w:val="0"/>
          <w:marBottom w:val="0"/>
          <w:divBdr>
            <w:top w:val="none" w:sz="0" w:space="0" w:color="auto"/>
            <w:left w:val="none" w:sz="0" w:space="0" w:color="auto"/>
            <w:bottom w:val="none" w:sz="0" w:space="0" w:color="auto"/>
            <w:right w:val="none" w:sz="0" w:space="0" w:color="auto"/>
          </w:divBdr>
        </w:div>
        <w:div w:id="2009015225">
          <w:marLeft w:val="0"/>
          <w:marRight w:val="0"/>
          <w:marTop w:val="0"/>
          <w:marBottom w:val="0"/>
          <w:divBdr>
            <w:top w:val="none" w:sz="0" w:space="0" w:color="auto"/>
            <w:left w:val="none" w:sz="0" w:space="0" w:color="auto"/>
            <w:bottom w:val="none" w:sz="0" w:space="0" w:color="auto"/>
            <w:right w:val="none" w:sz="0" w:space="0" w:color="auto"/>
          </w:divBdr>
        </w:div>
        <w:div w:id="325859351">
          <w:marLeft w:val="0"/>
          <w:marRight w:val="0"/>
          <w:marTop w:val="0"/>
          <w:marBottom w:val="0"/>
          <w:divBdr>
            <w:top w:val="none" w:sz="0" w:space="0" w:color="auto"/>
            <w:left w:val="none" w:sz="0" w:space="0" w:color="auto"/>
            <w:bottom w:val="none" w:sz="0" w:space="0" w:color="auto"/>
            <w:right w:val="none" w:sz="0" w:space="0" w:color="auto"/>
          </w:divBdr>
        </w:div>
        <w:div w:id="1525316563">
          <w:marLeft w:val="0"/>
          <w:marRight w:val="0"/>
          <w:marTop w:val="0"/>
          <w:marBottom w:val="0"/>
          <w:divBdr>
            <w:top w:val="none" w:sz="0" w:space="0" w:color="auto"/>
            <w:left w:val="none" w:sz="0" w:space="0" w:color="auto"/>
            <w:bottom w:val="none" w:sz="0" w:space="0" w:color="auto"/>
            <w:right w:val="none" w:sz="0" w:space="0" w:color="auto"/>
          </w:divBdr>
        </w:div>
        <w:div w:id="122115202">
          <w:marLeft w:val="0"/>
          <w:marRight w:val="0"/>
          <w:marTop w:val="0"/>
          <w:marBottom w:val="0"/>
          <w:divBdr>
            <w:top w:val="none" w:sz="0" w:space="0" w:color="auto"/>
            <w:left w:val="none" w:sz="0" w:space="0" w:color="auto"/>
            <w:bottom w:val="none" w:sz="0" w:space="0" w:color="auto"/>
            <w:right w:val="none" w:sz="0" w:space="0" w:color="auto"/>
          </w:divBdr>
        </w:div>
        <w:div w:id="452478241">
          <w:marLeft w:val="0"/>
          <w:marRight w:val="0"/>
          <w:marTop w:val="0"/>
          <w:marBottom w:val="0"/>
          <w:divBdr>
            <w:top w:val="none" w:sz="0" w:space="0" w:color="auto"/>
            <w:left w:val="none" w:sz="0" w:space="0" w:color="auto"/>
            <w:bottom w:val="none" w:sz="0" w:space="0" w:color="auto"/>
            <w:right w:val="none" w:sz="0" w:space="0" w:color="auto"/>
          </w:divBdr>
        </w:div>
        <w:div w:id="412313034">
          <w:marLeft w:val="0"/>
          <w:marRight w:val="0"/>
          <w:marTop w:val="0"/>
          <w:marBottom w:val="0"/>
          <w:divBdr>
            <w:top w:val="none" w:sz="0" w:space="0" w:color="auto"/>
            <w:left w:val="none" w:sz="0" w:space="0" w:color="auto"/>
            <w:bottom w:val="none" w:sz="0" w:space="0" w:color="auto"/>
            <w:right w:val="none" w:sz="0" w:space="0" w:color="auto"/>
          </w:divBdr>
        </w:div>
        <w:div w:id="225141962">
          <w:marLeft w:val="0"/>
          <w:marRight w:val="0"/>
          <w:marTop w:val="0"/>
          <w:marBottom w:val="0"/>
          <w:divBdr>
            <w:top w:val="none" w:sz="0" w:space="0" w:color="auto"/>
            <w:left w:val="none" w:sz="0" w:space="0" w:color="auto"/>
            <w:bottom w:val="none" w:sz="0" w:space="0" w:color="auto"/>
            <w:right w:val="none" w:sz="0" w:space="0" w:color="auto"/>
          </w:divBdr>
        </w:div>
        <w:div w:id="1173834103">
          <w:marLeft w:val="0"/>
          <w:marRight w:val="0"/>
          <w:marTop w:val="0"/>
          <w:marBottom w:val="0"/>
          <w:divBdr>
            <w:top w:val="none" w:sz="0" w:space="0" w:color="auto"/>
            <w:left w:val="none" w:sz="0" w:space="0" w:color="auto"/>
            <w:bottom w:val="none" w:sz="0" w:space="0" w:color="auto"/>
            <w:right w:val="none" w:sz="0" w:space="0" w:color="auto"/>
          </w:divBdr>
        </w:div>
        <w:div w:id="1848786852">
          <w:marLeft w:val="0"/>
          <w:marRight w:val="0"/>
          <w:marTop w:val="0"/>
          <w:marBottom w:val="0"/>
          <w:divBdr>
            <w:top w:val="none" w:sz="0" w:space="0" w:color="auto"/>
            <w:left w:val="none" w:sz="0" w:space="0" w:color="auto"/>
            <w:bottom w:val="none" w:sz="0" w:space="0" w:color="auto"/>
            <w:right w:val="none" w:sz="0" w:space="0" w:color="auto"/>
          </w:divBdr>
        </w:div>
        <w:div w:id="144319649">
          <w:marLeft w:val="0"/>
          <w:marRight w:val="0"/>
          <w:marTop w:val="0"/>
          <w:marBottom w:val="0"/>
          <w:divBdr>
            <w:top w:val="none" w:sz="0" w:space="0" w:color="auto"/>
            <w:left w:val="none" w:sz="0" w:space="0" w:color="auto"/>
            <w:bottom w:val="none" w:sz="0" w:space="0" w:color="auto"/>
            <w:right w:val="none" w:sz="0" w:space="0" w:color="auto"/>
          </w:divBdr>
        </w:div>
        <w:div w:id="1189444834">
          <w:marLeft w:val="0"/>
          <w:marRight w:val="0"/>
          <w:marTop w:val="0"/>
          <w:marBottom w:val="0"/>
          <w:divBdr>
            <w:top w:val="none" w:sz="0" w:space="0" w:color="auto"/>
            <w:left w:val="none" w:sz="0" w:space="0" w:color="auto"/>
            <w:bottom w:val="none" w:sz="0" w:space="0" w:color="auto"/>
            <w:right w:val="none" w:sz="0" w:space="0" w:color="auto"/>
          </w:divBdr>
        </w:div>
        <w:div w:id="364411316">
          <w:marLeft w:val="0"/>
          <w:marRight w:val="0"/>
          <w:marTop w:val="0"/>
          <w:marBottom w:val="0"/>
          <w:divBdr>
            <w:top w:val="none" w:sz="0" w:space="0" w:color="auto"/>
            <w:left w:val="none" w:sz="0" w:space="0" w:color="auto"/>
            <w:bottom w:val="none" w:sz="0" w:space="0" w:color="auto"/>
            <w:right w:val="none" w:sz="0" w:space="0" w:color="auto"/>
          </w:divBdr>
        </w:div>
        <w:div w:id="313460105">
          <w:marLeft w:val="0"/>
          <w:marRight w:val="0"/>
          <w:marTop w:val="0"/>
          <w:marBottom w:val="0"/>
          <w:divBdr>
            <w:top w:val="none" w:sz="0" w:space="0" w:color="auto"/>
            <w:left w:val="none" w:sz="0" w:space="0" w:color="auto"/>
            <w:bottom w:val="none" w:sz="0" w:space="0" w:color="auto"/>
            <w:right w:val="none" w:sz="0" w:space="0" w:color="auto"/>
          </w:divBdr>
        </w:div>
        <w:div w:id="1803034576">
          <w:marLeft w:val="0"/>
          <w:marRight w:val="0"/>
          <w:marTop w:val="0"/>
          <w:marBottom w:val="0"/>
          <w:divBdr>
            <w:top w:val="none" w:sz="0" w:space="0" w:color="auto"/>
            <w:left w:val="none" w:sz="0" w:space="0" w:color="auto"/>
            <w:bottom w:val="none" w:sz="0" w:space="0" w:color="auto"/>
            <w:right w:val="none" w:sz="0" w:space="0" w:color="auto"/>
          </w:divBdr>
        </w:div>
        <w:div w:id="1838109228">
          <w:marLeft w:val="0"/>
          <w:marRight w:val="0"/>
          <w:marTop w:val="0"/>
          <w:marBottom w:val="0"/>
          <w:divBdr>
            <w:top w:val="none" w:sz="0" w:space="0" w:color="auto"/>
            <w:left w:val="none" w:sz="0" w:space="0" w:color="auto"/>
            <w:bottom w:val="none" w:sz="0" w:space="0" w:color="auto"/>
            <w:right w:val="none" w:sz="0" w:space="0" w:color="auto"/>
          </w:divBdr>
        </w:div>
        <w:div w:id="300305426">
          <w:marLeft w:val="0"/>
          <w:marRight w:val="0"/>
          <w:marTop w:val="0"/>
          <w:marBottom w:val="0"/>
          <w:divBdr>
            <w:top w:val="none" w:sz="0" w:space="0" w:color="auto"/>
            <w:left w:val="none" w:sz="0" w:space="0" w:color="auto"/>
            <w:bottom w:val="none" w:sz="0" w:space="0" w:color="auto"/>
            <w:right w:val="none" w:sz="0" w:space="0" w:color="auto"/>
          </w:divBdr>
        </w:div>
        <w:div w:id="1939412991">
          <w:marLeft w:val="0"/>
          <w:marRight w:val="0"/>
          <w:marTop w:val="0"/>
          <w:marBottom w:val="0"/>
          <w:divBdr>
            <w:top w:val="none" w:sz="0" w:space="0" w:color="auto"/>
            <w:left w:val="none" w:sz="0" w:space="0" w:color="auto"/>
            <w:bottom w:val="none" w:sz="0" w:space="0" w:color="auto"/>
            <w:right w:val="none" w:sz="0" w:space="0" w:color="auto"/>
          </w:divBdr>
        </w:div>
        <w:div w:id="657808036">
          <w:marLeft w:val="0"/>
          <w:marRight w:val="0"/>
          <w:marTop w:val="0"/>
          <w:marBottom w:val="0"/>
          <w:divBdr>
            <w:top w:val="none" w:sz="0" w:space="0" w:color="auto"/>
            <w:left w:val="none" w:sz="0" w:space="0" w:color="auto"/>
            <w:bottom w:val="none" w:sz="0" w:space="0" w:color="auto"/>
            <w:right w:val="none" w:sz="0" w:space="0" w:color="auto"/>
          </w:divBdr>
        </w:div>
        <w:div w:id="1521047104">
          <w:marLeft w:val="0"/>
          <w:marRight w:val="0"/>
          <w:marTop w:val="0"/>
          <w:marBottom w:val="0"/>
          <w:divBdr>
            <w:top w:val="none" w:sz="0" w:space="0" w:color="auto"/>
            <w:left w:val="none" w:sz="0" w:space="0" w:color="auto"/>
            <w:bottom w:val="none" w:sz="0" w:space="0" w:color="auto"/>
            <w:right w:val="none" w:sz="0" w:space="0" w:color="auto"/>
          </w:divBdr>
        </w:div>
        <w:div w:id="66730954">
          <w:marLeft w:val="0"/>
          <w:marRight w:val="0"/>
          <w:marTop w:val="0"/>
          <w:marBottom w:val="0"/>
          <w:divBdr>
            <w:top w:val="none" w:sz="0" w:space="0" w:color="auto"/>
            <w:left w:val="none" w:sz="0" w:space="0" w:color="auto"/>
            <w:bottom w:val="none" w:sz="0" w:space="0" w:color="auto"/>
            <w:right w:val="none" w:sz="0" w:space="0" w:color="auto"/>
          </w:divBdr>
        </w:div>
        <w:div w:id="1122453583">
          <w:marLeft w:val="0"/>
          <w:marRight w:val="0"/>
          <w:marTop w:val="0"/>
          <w:marBottom w:val="0"/>
          <w:divBdr>
            <w:top w:val="none" w:sz="0" w:space="0" w:color="auto"/>
            <w:left w:val="none" w:sz="0" w:space="0" w:color="auto"/>
            <w:bottom w:val="none" w:sz="0" w:space="0" w:color="auto"/>
            <w:right w:val="none" w:sz="0" w:space="0" w:color="auto"/>
          </w:divBdr>
        </w:div>
        <w:div w:id="525825536">
          <w:marLeft w:val="0"/>
          <w:marRight w:val="0"/>
          <w:marTop w:val="0"/>
          <w:marBottom w:val="0"/>
          <w:divBdr>
            <w:top w:val="none" w:sz="0" w:space="0" w:color="auto"/>
            <w:left w:val="none" w:sz="0" w:space="0" w:color="auto"/>
            <w:bottom w:val="none" w:sz="0" w:space="0" w:color="auto"/>
            <w:right w:val="none" w:sz="0" w:space="0" w:color="auto"/>
          </w:divBdr>
        </w:div>
        <w:div w:id="88232767">
          <w:marLeft w:val="0"/>
          <w:marRight w:val="0"/>
          <w:marTop w:val="0"/>
          <w:marBottom w:val="0"/>
          <w:divBdr>
            <w:top w:val="none" w:sz="0" w:space="0" w:color="auto"/>
            <w:left w:val="none" w:sz="0" w:space="0" w:color="auto"/>
            <w:bottom w:val="none" w:sz="0" w:space="0" w:color="auto"/>
            <w:right w:val="none" w:sz="0" w:space="0" w:color="auto"/>
          </w:divBdr>
        </w:div>
        <w:div w:id="682777926">
          <w:marLeft w:val="0"/>
          <w:marRight w:val="0"/>
          <w:marTop w:val="0"/>
          <w:marBottom w:val="0"/>
          <w:divBdr>
            <w:top w:val="none" w:sz="0" w:space="0" w:color="auto"/>
            <w:left w:val="none" w:sz="0" w:space="0" w:color="auto"/>
            <w:bottom w:val="none" w:sz="0" w:space="0" w:color="auto"/>
            <w:right w:val="none" w:sz="0" w:space="0" w:color="auto"/>
          </w:divBdr>
        </w:div>
        <w:div w:id="2077823459">
          <w:marLeft w:val="0"/>
          <w:marRight w:val="0"/>
          <w:marTop w:val="0"/>
          <w:marBottom w:val="0"/>
          <w:divBdr>
            <w:top w:val="none" w:sz="0" w:space="0" w:color="auto"/>
            <w:left w:val="none" w:sz="0" w:space="0" w:color="auto"/>
            <w:bottom w:val="none" w:sz="0" w:space="0" w:color="auto"/>
            <w:right w:val="none" w:sz="0" w:space="0" w:color="auto"/>
          </w:divBdr>
        </w:div>
        <w:div w:id="1286883258">
          <w:marLeft w:val="0"/>
          <w:marRight w:val="0"/>
          <w:marTop w:val="0"/>
          <w:marBottom w:val="0"/>
          <w:divBdr>
            <w:top w:val="none" w:sz="0" w:space="0" w:color="auto"/>
            <w:left w:val="none" w:sz="0" w:space="0" w:color="auto"/>
            <w:bottom w:val="none" w:sz="0" w:space="0" w:color="auto"/>
            <w:right w:val="none" w:sz="0" w:space="0" w:color="auto"/>
          </w:divBdr>
        </w:div>
        <w:div w:id="1307970674">
          <w:marLeft w:val="0"/>
          <w:marRight w:val="0"/>
          <w:marTop w:val="0"/>
          <w:marBottom w:val="0"/>
          <w:divBdr>
            <w:top w:val="none" w:sz="0" w:space="0" w:color="auto"/>
            <w:left w:val="none" w:sz="0" w:space="0" w:color="auto"/>
            <w:bottom w:val="none" w:sz="0" w:space="0" w:color="auto"/>
            <w:right w:val="none" w:sz="0" w:space="0" w:color="auto"/>
          </w:divBdr>
        </w:div>
        <w:div w:id="2129280081">
          <w:marLeft w:val="0"/>
          <w:marRight w:val="0"/>
          <w:marTop w:val="0"/>
          <w:marBottom w:val="0"/>
          <w:divBdr>
            <w:top w:val="none" w:sz="0" w:space="0" w:color="auto"/>
            <w:left w:val="none" w:sz="0" w:space="0" w:color="auto"/>
            <w:bottom w:val="none" w:sz="0" w:space="0" w:color="auto"/>
            <w:right w:val="none" w:sz="0" w:space="0" w:color="auto"/>
          </w:divBdr>
        </w:div>
        <w:div w:id="14696336">
          <w:marLeft w:val="0"/>
          <w:marRight w:val="0"/>
          <w:marTop w:val="0"/>
          <w:marBottom w:val="0"/>
          <w:divBdr>
            <w:top w:val="none" w:sz="0" w:space="0" w:color="auto"/>
            <w:left w:val="none" w:sz="0" w:space="0" w:color="auto"/>
            <w:bottom w:val="none" w:sz="0" w:space="0" w:color="auto"/>
            <w:right w:val="none" w:sz="0" w:space="0" w:color="auto"/>
          </w:divBdr>
        </w:div>
        <w:div w:id="307051533">
          <w:marLeft w:val="0"/>
          <w:marRight w:val="0"/>
          <w:marTop w:val="0"/>
          <w:marBottom w:val="0"/>
          <w:divBdr>
            <w:top w:val="none" w:sz="0" w:space="0" w:color="auto"/>
            <w:left w:val="none" w:sz="0" w:space="0" w:color="auto"/>
            <w:bottom w:val="none" w:sz="0" w:space="0" w:color="auto"/>
            <w:right w:val="none" w:sz="0" w:space="0" w:color="auto"/>
          </w:divBdr>
        </w:div>
        <w:div w:id="1626735213">
          <w:marLeft w:val="0"/>
          <w:marRight w:val="0"/>
          <w:marTop w:val="0"/>
          <w:marBottom w:val="0"/>
          <w:divBdr>
            <w:top w:val="none" w:sz="0" w:space="0" w:color="auto"/>
            <w:left w:val="none" w:sz="0" w:space="0" w:color="auto"/>
            <w:bottom w:val="none" w:sz="0" w:space="0" w:color="auto"/>
            <w:right w:val="none" w:sz="0" w:space="0" w:color="auto"/>
          </w:divBdr>
        </w:div>
        <w:div w:id="404379867">
          <w:marLeft w:val="0"/>
          <w:marRight w:val="0"/>
          <w:marTop w:val="0"/>
          <w:marBottom w:val="0"/>
          <w:divBdr>
            <w:top w:val="none" w:sz="0" w:space="0" w:color="auto"/>
            <w:left w:val="none" w:sz="0" w:space="0" w:color="auto"/>
            <w:bottom w:val="none" w:sz="0" w:space="0" w:color="auto"/>
            <w:right w:val="none" w:sz="0" w:space="0" w:color="auto"/>
          </w:divBdr>
        </w:div>
        <w:div w:id="2046826255">
          <w:marLeft w:val="0"/>
          <w:marRight w:val="0"/>
          <w:marTop w:val="0"/>
          <w:marBottom w:val="0"/>
          <w:divBdr>
            <w:top w:val="none" w:sz="0" w:space="0" w:color="auto"/>
            <w:left w:val="none" w:sz="0" w:space="0" w:color="auto"/>
            <w:bottom w:val="none" w:sz="0" w:space="0" w:color="auto"/>
            <w:right w:val="none" w:sz="0" w:space="0" w:color="auto"/>
          </w:divBdr>
        </w:div>
        <w:div w:id="847715726">
          <w:marLeft w:val="0"/>
          <w:marRight w:val="0"/>
          <w:marTop w:val="0"/>
          <w:marBottom w:val="0"/>
          <w:divBdr>
            <w:top w:val="none" w:sz="0" w:space="0" w:color="auto"/>
            <w:left w:val="none" w:sz="0" w:space="0" w:color="auto"/>
            <w:bottom w:val="none" w:sz="0" w:space="0" w:color="auto"/>
            <w:right w:val="none" w:sz="0" w:space="0" w:color="auto"/>
          </w:divBdr>
        </w:div>
        <w:div w:id="1335886670">
          <w:marLeft w:val="0"/>
          <w:marRight w:val="0"/>
          <w:marTop w:val="0"/>
          <w:marBottom w:val="0"/>
          <w:divBdr>
            <w:top w:val="none" w:sz="0" w:space="0" w:color="auto"/>
            <w:left w:val="none" w:sz="0" w:space="0" w:color="auto"/>
            <w:bottom w:val="none" w:sz="0" w:space="0" w:color="auto"/>
            <w:right w:val="none" w:sz="0" w:space="0" w:color="auto"/>
          </w:divBdr>
        </w:div>
        <w:div w:id="1209804360">
          <w:marLeft w:val="0"/>
          <w:marRight w:val="0"/>
          <w:marTop w:val="0"/>
          <w:marBottom w:val="0"/>
          <w:divBdr>
            <w:top w:val="none" w:sz="0" w:space="0" w:color="auto"/>
            <w:left w:val="none" w:sz="0" w:space="0" w:color="auto"/>
            <w:bottom w:val="none" w:sz="0" w:space="0" w:color="auto"/>
            <w:right w:val="none" w:sz="0" w:space="0" w:color="auto"/>
          </w:divBdr>
        </w:div>
        <w:div w:id="972447056">
          <w:marLeft w:val="0"/>
          <w:marRight w:val="0"/>
          <w:marTop w:val="0"/>
          <w:marBottom w:val="0"/>
          <w:divBdr>
            <w:top w:val="none" w:sz="0" w:space="0" w:color="auto"/>
            <w:left w:val="none" w:sz="0" w:space="0" w:color="auto"/>
            <w:bottom w:val="none" w:sz="0" w:space="0" w:color="auto"/>
            <w:right w:val="none" w:sz="0" w:space="0" w:color="auto"/>
          </w:divBdr>
        </w:div>
        <w:div w:id="2007053989">
          <w:marLeft w:val="0"/>
          <w:marRight w:val="0"/>
          <w:marTop w:val="0"/>
          <w:marBottom w:val="0"/>
          <w:divBdr>
            <w:top w:val="none" w:sz="0" w:space="0" w:color="auto"/>
            <w:left w:val="none" w:sz="0" w:space="0" w:color="auto"/>
            <w:bottom w:val="none" w:sz="0" w:space="0" w:color="auto"/>
            <w:right w:val="none" w:sz="0" w:space="0" w:color="auto"/>
          </w:divBdr>
        </w:div>
        <w:div w:id="2068644172">
          <w:marLeft w:val="0"/>
          <w:marRight w:val="0"/>
          <w:marTop w:val="0"/>
          <w:marBottom w:val="0"/>
          <w:divBdr>
            <w:top w:val="none" w:sz="0" w:space="0" w:color="auto"/>
            <w:left w:val="none" w:sz="0" w:space="0" w:color="auto"/>
            <w:bottom w:val="none" w:sz="0" w:space="0" w:color="auto"/>
            <w:right w:val="none" w:sz="0" w:space="0" w:color="auto"/>
          </w:divBdr>
        </w:div>
        <w:div w:id="980427686">
          <w:marLeft w:val="0"/>
          <w:marRight w:val="0"/>
          <w:marTop w:val="0"/>
          <w:marBottom w:val="0"/>
          <w:divBdr>
            <w:top w:val="none" w:sz="0" w:space="0" w:color="auto"/>
            <w:left w:val="none" w:sz="0" w:space="0" w:color="auto"/>
            <w:bottom w:val="none" w:sz="0" w:space="0" w:color="auto"/>
            <w:right w:val="none" w:sz="0" w:space="0" w:color="auto"/>
          </w:divBdr>
        </w:div>
        <w:div w:id="611518708">
          <w:marLeft w:val="0"/>
          <w:marRight w:val="0"/>
          <w:marTop w:val="0"/>
          <w:marBottom w:val="0"/>
          <w:divBdr>
            <w:top w:val="none" w:sz="0" w:space="0" w:color="auto"/>
            <w:left w:val="none" w:sz="0" w:space="0" w:color="auto"/>
            <w:bottom w:val="none" w:sz="0" w:space="0" w:color="auto"/>
            <w:right w:val="none" w:sz="0" w:space="0" w:color="auto"/>
          </w:divBdr>
        </w:div>
        <w:div w:id="282621002">
          <w:marLeft w:val="0"/>
          <w:marRight w:val="0"/>
          <w:marTop w:val="0"/>
          <w:marBottom w:val="0"/>
          <w:divBdr>
            <w:top w:val="none" w:sz="0" w:space="0" w:color="auto"/>
            <w:left w:val="none" w:sz="0" w:space="0" w:color="auto"/>
            <w:bottom w:val="none" w:sz="0" w:space="0" w:color="auto"/>
            <w:right w:val="none" w:sz="0" w:space="0" w:color="auto"/>
          </w:divBdr>
        </w:div>
        <w:div w:id="1965650494">
          <w:marLeft w:val="0"/>
          <w:marRight w:val="0"/>
          <w:marTop w:val="0"/>
          <w:marBottom w:val="0"/>
          <w:divBdr>
            <w:top w:val="none" w:sz="0" w:space="0" w:color="auto"/>
            <w:left w:val="none" w:sz="0" w:space="0" w:color="auto"/>
            <w:bottom w:val="none" w:sz="0" w:space="0" w:color="auto"/>
            <w:right w:val="none" w:sz="0" w:space="0" w:color="auto"/>
          </w:divBdr>
        </w:div>
        <w:div w:id="1600991386">
          <w:marLeft w:val="0"/>
          <w:marRight w:val="0"/>
          <w:marTop w:val="0"/>
          <w:marBottom w:val="0"/>
          <w:divBdr>
            <w:top w:val="none" w:sz="0" w:space="0" w:color="auto"/>
            <w:left w:val="none" w:sz="0" w:space="0" w:color="auto"/>
            <w:bottom w:val="none" w:sz="0" w:space="0" w:color="auto"/>
            <w:right w:val="none" w:sz="0" w:space="0" w:color="auto"/>
          </w:divBdr>
        </w:div>
        <w:div w:id="540482221">
          <w:marLeft w:val="0"/>
          <w:marRight w:val="0"/>
          <w:marTop w:val="0"/>
          <w:marBottom w:val="0"/>
          <w:divBdr>
            <w:top w:val="none" w:sz="0" w:space="0" w:color="auto"/>
            <w:left w:val="none" w:sz="0" w:space="0" w:color="auto"/>
            <w:bottom w:val="none" w:sz="0" w:space="0" w:color="auto"/>
            <w:right w:val="none" w:sz="0" w:space="0" w:color="auto"/>
          </w:divBdr>
        </w:div>
        <w:div w:id="2021658302">
          <w:marLeft w:val="0"/>
          <w:marRight w:val="0"/>
          <w:marTop w:val="0"/>
          <w:marBottom w:val="0"/>
          <w:divBdr>
            <w:top w:val="none" w:sz="0" w:space="0" w:color="auto"/>
            <w:left w:val="none" w:sz="0" w:space="0" w:color="auto"/>
            <w:bottom w:val="none" w:sz="0" w:space="0" w:color="auto"/>
            <w:right w:val="none" w:sz="0" w:space="0" w:color="auto"/>
          </w:divBdr>
        </w:div>
        <w:div w:id="455562546">
          <w:marLeft w:val="0"/>
          <w:marRight w:val="0"/>
          <w:marTop w:val="0"/>
          <w:marBottom w:val="0"/>
          <w:divBdr>
            <w:top w:val="none" w:sz="0" w:space="0" w:color="auto"/>
            <w:left w:val="none" w:sz="0" w:space="0" w:color="auto"/>
            <w:bottom w:val="none" w:sz="0" w:space="0" w:color="auto"/>
            <w:right w:val="none" w:sz="0" w:space="0" w:color="auto"/>
          </w:divBdr>
        </w:div>
        <w:div w:id="1928881649">
          <w:marLeft w:val="0"/>
          <w:marRight w:val="0"/>
          <w:marTop w:val="0"/>
          <w:marBottom w:val="0"/>
          <w:divBdr>
            <w:top w:val="none" w:sz="0" w:space="0" w:color="auto"/>
            <w:left w:val="none" w:sz="0" w:space="0" w:color="auto"/>
            <w:bottom w:val="none" w:sz="0" w:space="0" w:color="auto"/>
            <w:right w:val="none" w:sz="0" w:space="0" w:color="auto"/>
          </w:divBdr>
        </w:div>
        <w:div w:id="2008946081">
          <w:marLeft w:val="0"/>
          <w:marRight w:val="0"/>
          <w:marTop w:val="0"/>
          <w:marBottom w:val="0"/>
          <w:divBdr>
            <w:top w:val="none" w:sz="0" w:space="0" w:color="auto"/>
            <w:left w:val="none" w:sz="0" w:space="0" w:color="auto"/>
            <w:bottom w:val="none" w:sz="0" w:space="0" w:color="auto"/>
            <w:right w:val="none" w:sz="0" w:space="0" w:color="auto"/>
          </w:divBdr>
        </w:div>
        <w:div w:id="1285772597">
          <w:marLeft w:val="0"/>
          <w:marRight w:val="0"/>
          <w:marTop w:val="0"/>
          <w:marBottom w:val="0"/>
          <w:divBdr>
            <w:top w:val="none" w:sz="0" w:space="0" w:color="auto"/>
            <w:left w:val="none" w:sz="0" w:space="0" w:color="auto"/>
            <w:bottom w:val="none" w:sz="0" w:space="0" w:color="auto"/>
            <w:right w:val="none" w:sz="0" w:space="0" w:color="auto"/>
          </w:divBdr>
        </w:div>
        <w:div w:id="1793787956">
          <w:marLeft w:val="0"/>
          <w:marRight w:val="0"/>
          <w:marTop w:val="0"/>
          <w:marBottom w:val="0"/>
          <w:divBdr>
            <w:top w:val="none" w:sz="0" w:space="0" w:color="auto"/>
            <w:left w:val="none" w:sz="0" w:space="0" w:color="auto"/>
            <w:bottom w:val="none" w:sz="0" w:space="0" w:color="auto"/>
            <w:right w:val="none" w:sz="0" w:space="0" w:color="auto"/>
          </w:divBdr>
        </w:div>
        <w:div w:id="1060710809">
          <w:marLeft w:val="0"/>
          <w:marRight w:val="0"/>
          <w:marTop w:val="0"/>
          <w:marBottom w:val="0"/>
          <w:divBdr>
            <w:top w:val="none" w:sz="0" w:space="0" w:color="auto"/>
            <w:left w:val="none" w:sz="0" w:space="0" w:color="auto"/>
            <w:bottom w:val="none" w:sz="0" w:space="0" w:color="auto"/>
            <w:right w:val="none" w:sz="0" w:space="0" w:color="auto"/>
          </w:divBdr>
        </w:div>
        <w:div w:id="1958826127">
          <w:marLeft w:val="0"/>
          <w:marRight w:val="0"/>
          <w:marTop w:val="0"/>
          <w:marBottom w:val="0"/>
          <w:divBdr>
            <w:top w:val="none" w:sz="0" w:space="0" w:color="auto"/>
            <w:left w:val="none" w:sz="0" w:space="0" w:color="auto"/>
            <w:bottom w:val="none" w:sz="0" w:space="0" w:color="auto"/>
            <w:right w:val="none" w:sz="0" w:space="0" w:color="auto"/>
          </w:divBdr>
        </w:div>
        <w:div w:id="220530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aps/place/490+D+St,+Perrysburg,+OH+43551/@41.5878308,-83.5401237,17z/data=!3m1!4b1!4m6!3m5!1s0x883b879b9e66826f:0x5a4de2d9af46234!8m2!3d41.5878308!4d-83.5401237!16s%2Fg%2F11hz0s2v1h" TargetMode="Externa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hyperlink" Target="https://csd.org/stories/rich-heritage-of-deaf-people/" TargetMode="External"/><Relationship Id="rId21" Type="http://schemas.openxmlformats.org/officeDocument/2006/relationships/diagramColors" Target="diagrams/colors1.xml"/><Relationship Id="rId34" Type="http://schemas.openxmlformats.org/officeDocument/2006/relationships/hyperlink" Target="https://www.sscc.edu/services/assets/guide-71-PEPNet-tipsheet-deaf-culture.pdf" TargetMode="External"/><Relationship Id="rId42" Type="http://schemas.openxmlformats.org/officeDocument/2006/relationships/image" Target="media/image3.png"/><Relationship Id="rId47"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owensoutcomm.com/" TargetMode="External"/><Relationship Id="rId29" Type="http://schemas.openxmlformats.org/officeDocument/2006/relationships/diagramLayout" Target="diagrams/layout3.xml"/><Relationship Id="rId11" Type="http://schemas.openxmlformats.org/officeDocument/2006/relationships/hyperlink" Target="https://www.google.com/maps/place/490+D+St,+Perrysburg,+OH+43551/@41.5878308,-83.5401237,17z/data=!3m1!4b1!4m6!3m5!1s0x883b879b9e66826f:0x5a4de2d9af46234!8m2!3d41.5878308!4d-83.5401237!16s%2Fg%2F11hz0s2v1h" TargetMode="External"/><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hyperlink" Target="https://nationaldeafcenter.org/" TargetMode="External"/><Relationship Id="rId40" Type="http://schemas.openxmlformats.org/officeDocument/2006/relationships/hyperlink" Target="https://web.archive.org/web/20181107033343/http://www3.gallaudet.edu/clerc-center.html"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google.com/maps/place/490+D+St,+Perrysburg,+OH+43551/@41.5878308,-83.5401237,17z/data=!3m1!4b1!4m6!3m5!1s0x883b879b9e66826f:0x5a4de2d9af46234!8m2!3d41.5878308!4d-83.5401237!16s%2Fg%2F11hz0s2v1h" TargetMode="Externa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hyperlink" Target="https://www.handtalk.me/en/blog/deaf-culture/" TargetMode="External"/><Relationship Id="rId49" Type="http://schemas.openxmlformats.org/officeDocument/2006/relationships/theme" Target="theme/theme1.xml"/><Relationship Id="rId10" Type="http://schemas.openxmlformats.org/officeDocument/2006/relationships/hyperlink" Target="https://www.google.com/maps/place/490+D+St,+Perrysburg,+OH+43551/@41.5878308,-83.5401237,17z/data=!3m1!4b1!4m6!3m5!1s0x883b879b9e66826f:0x5a4de2d9af46234!8m2!3d41.5878308!4d-83.5401237!16s%2Fg%2F11hz0s2v1h" TargetMode="Externa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google.com/maps/place/490+D+St,+Perrysburg,+OH+43551/@41.5878308,-83.5401237,17z/data=!3m1!4b1!4m6!3m5!1s0x883b879b9e66826f:0x5a4de2d9af46234!8m2!3d41.5878308!4d-83.5401237!16s%2Fg%2F11hz0s2v1h" TargetMode="External"/><Relationship Id="rId14" Type="http://schemas.openxmlformats.org/officeDocument/2006/relationships/hyperlink" Target="https://www.google.com/maps/place/310+2nd+St,+Perrysburg,+OH+43551/@41.5867536,-83.5441455,17z/data=!3m1!4b1!4m5!3m4!1s0x883b870bf439fd63:0x11f4bba4f6f51a78!8m2!3d41.5867536!4d-83.5419568?shorturl=1" TargetMode="Externa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hyperlink" Target="https://soundforlight.com/correct-terms-referring-to-deaf/" TargetMode="Externa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google.com/maps/place/490+D+St,+Perrysburg,+OH+43551/@41.5878308,-83.5401237,17z/data=!3m1!4b1!4m6!3m5!1s0x883b879b9e66826f:0x5a4de2d9af46234!8m2!3d41.5878308!4d-83.5401237!16s%2Fg%2F11hz0s2v1h" TargetMode="External"/><Relationship Id="rId17" Type="http://schemas.openxmlformats.org/officeDocument/2006/relationships/hyperlink" Target="https://www.youtube.com/channel/UCXT5y3F0RZSeMmWu3RD1gpA/featured" TargetMode="External"/><Relationship Id="rId25" Type="http://schemas.openxmlformats.org/officeDocument/2006/relationships/diagramQuickStyle" Target="diagrams/quickStyle2.xml"/><Relationship Id="rId33" Type="http://schemas.openxmlformats.org/officeDocument/2006/relationships/hyperlink" Target="https://deafandblindoutreach.org/dhh-guidelines-for-the-assessment-glossary" TargetMode="External"/><Relationship Id="rId38" Type="http://schemas.openxmlformats.org/officeDocument/2006/relationships/hyperlink" Target="https://deafculturecentre.ca/" TargetMode="External"/><Relationship Id="rId46" Type="http://schemas.openxmlformats.org/officeDocument/2006/relationships/footer" Target="footer1.xml"/><Relationship Id="rId20" Type="http://schemas.openxmlformats.org/officeDocument/2006/relationships/diagramQuickStyle" Target="diagrams/quickStyle1.xml"/><Relationship Id="rId41" Type="http://schemas.openxmlformats.org/officeDocument/2006/relationships/hyperlink" Target="https://www.mass.gov/info-details/understanding-deaf-culture" TargetMode="External"/><Relationship Id="rId1" Type="http://schemas.openxmlformats.org/officeDocument/2006/relationships/numbering" Target="numbering.xml"/><Relationship Id="rId6"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BB6F21-EC77-4445-9907-3299CAC632CA}"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en-US"/>
        </a:p>
      </dgm:t>
    </dgm:pt>
    <dgm:pt modelId="{43A6DDD0-1851-B64C-8A03-3A6BA2528E9D}">
      <dgm:prSet phldrT="[Text]"/>
      <dgm:spPr/>
      <dgm:t>
        <a:bodyPr/>
        <a:lstStyle/>
        <a:p>
          <a:r>
            <a:rPr lang="en-US"/>
            <a:t>BIG</a:t>
          </a:r>
        </a:p>
      </dgm:t>
    </dgm:pt>
    <dgm:pt modelId="{36E914E4-09F7-284A-9548-F5D94BA01FB2}" type="parTrans" cxnId="{F7134BF5-7087-FD47-AC3F-E3910CD7225E}">
      <dgm:prSet/>
      <dgm:spPr/>
      <dgm:t>
        <a:bodyPr/>
        <a:lstStyle/>
        <a:p>
          <a:endParaRPr lang="en-US"/>
        </a:p>
      </dgm:t>
    </dgm:pt>
    <dgm:pt modelId="{E47F917D-ED20-7A42-9953-90BADD6F4B82}" type="sibTrans" cxnId="{F7134BF5-7087-FD47-AC3F-E3910CD7225E}">
      <dgm:prSet/>
      <dgm:spPr/>
      <dgm:t>
        <a:bodyPr/>
        <a:lstStyle/>
        <a:p>
          <a:endParaRPr lang="en-US"/>
        </a:p>
      </dgm:t>
    </dgm:pt>
    <dgm:pt modelId="{0F4E9CB5-3B86-364A-AF2F-CD00127CFC54}">
      <dgm:prSet phldrT="[Text]"/>
      <dgm:spPr/>
      <dgm:t>
        <a:bodyPr/>
        <a:lstStyle/>
        <a:p>
          <a:r>
            <a:rPr lang="en-US"/>
            <a:t>Uses Themes</a:t>
          </a:r>
        </a:p>
      </dgm:t>
    </dgm:pt>
    <dgm:pt modelId="{2987F297-725B-C64D-9D5B-BECC0BFA3108}" type="parTrans" cxnId="{5074F170-EAC1-7D46-8723-9ABBFAEED14A}">
      <dgm:prSet/>
      <dgm:spPr/>
      <dgm:t>
        <a:bodyPr/>
        <a:lstStyle/>
        <a:p>
          <a:endParaRPr lang="en-US"/>
        </a:p>
      </dgm:t>
    </dgm:pt>
    <dgm:pt modelId="{5702C323-824E-704B-8324-1F4B63E1FC46}" type="sibTrans" cxnId="{5074F170-EAC1-7D46-8723-9ABBFAEED14A}">
      <dgm:prSet/>
      <dgm:spPr/>
      <dgm:t>
        <a:bodyPr/>
        <a:lstStyle/>
        <a:p>
          <a:endParaRPr lang="en-US"/>
        </a:p>
      </dgm:t>
    </dgm:pt>
    <dgm:pt modelId="{FEBB89EA-C264-AD48-86C0-0FC36B378227}">
      <dgm:prSet phldrT="[Text]"/>
      <dgm:spPr/>
      <dgm:t>
        <a:bodyPr/>
        <a:lstStyle/>
        <a:p>
          <a:r>
            <a:rPr lang="en-US"/>
            <a:t>BIG+</a:t>
          </a:r>
        </a:p>
      </dgm:t>
    </dgm:pt>
    <dgm:pt modelId="{14B04FB6-C510-D040-A435-EF196F3D1498}" type="parTrans" cxnId="{DEF2C42A-CEBC-4941-8970-74660DFB89EF}">
      <dgm:prSet/>
      <dgm:spPr/>
      <dgm:t>
        <a:bodyPr/>
        <a:lstStyle/>
        <a:p>
          <a:endParaRPr lang="en-US"/>
        </a:p>
      </dgm:t>
    </dgm:pt>
    <dgm:pt modelId="{26EBC038-C701-1747-98F9-BA7E50DF08CF}" type="sibTrans" cxnId="{DEF2C42A-CEBC-4941-8970-74660DFB89EF}">
      <dgm:prSet/>
      <dgm:spPr/>
      <dgm:t>
        <a:bodyPr/>
        <a:lstStyle/>
        <a:p>
          <a:endParaRPr lang="en-US"/>
        </a:p>
      </dgm:t>
    </dgm:pt>
    <dgm:pt modelId="{0CEA9006-0004-DA42-A0BB-68D02F2400CC}">
      <dgm:prSet phldrT="[Text]"/>
      <dgm:spPr/>
      <dgm:t>
        <a:bodyPr/>
        <a:lstStyle/>
        <a:p>
          <a:r>
            <a:rPr lang="en-US"/>
            <a:t>Uses Themes &amp; Book</a:t>
          </a:r>
        </a:p>
      </dgm:t>
    </dgm:pt>
    <dgm:pt modelId="{43B63D4A-ACA6-704A-B3E8-5A2181468DBC}" type="parTrans" cxnId="{4D4CE89A-A71E-9E46-904A-C6A79E0A95E3}">
      <dgm:prSet/>
      <dgm:spPr/>
      <dgm:t>
        <a:bodyPr/>
        <a:lstStyle/>
        <a:p>
          <a:endParaRPr lang="en-US"/>
        </a:p>
      </dgm:t>
    </dgm:pt>
    <dgm:pt modelId="{CA4BEC97-971F-C049-A2BB-F9671C57879C}" type="sibTrans" cxnId="{4D4CE89A-A71E-9E46-904A-C6A79E0A95E3}">
      <dgm:prSet/>
      <dgm:spPr/>
      <dgm:t>
        <a:bodyPr/>
        <a:lstStyle/>
        <a:p>
          <a:endParaRPr lang="en-US"/>
        </a:p>
      </dgm:t>
    </dgm:pt>
    <dgm:pt modelId="{5D877019-DFE1-4B45-A0CF-69FEF18D6E65}">
      <dgm:prSet phldrT="[Text]"/>
      <dgm:spPr/>
      <dgm:t>
        <a:bodyPr/>
        <a:lstStyle/>
        <a:p>
          <a:r>
            <a:rPr lang="en-US"/>
            <a:t>Total BIG</a:t>
          </a:r>
        </a:p>
      </dgm:t>
    </dgm:pt>
    <dgm:pt modelId="{D2817A0B-CEC9-6B45-ADD3-14861118E716}" type="parTrans" cxnId="{F332924B-6C43-B84F-855A-2F3835A325D3}">
      <dgm:prSet/>
      <dgm:spPr/>
      <dgm:t>
        <a:bodyPr/>
        <a:lstStyle/>
        <a:p>
          <a:endParaRPr lang="en-US"/>
        </a:p>
      </dgm:t>
    </dgm:pt>
    <dgm:pt modelId="{7F15B900-2301-F143-9598-3901A826827A}" type="sibTrans" cxnId="{F332924B-6C43-B84F-855A-2F3835A325D3}">
      <dgm:prSet/>
      <dgm:spPr/>
      <dgm:t>
        <a:bodyPr/>
        <a:lstStyle/>
        <a:p>
          <a:endParaRPr lang="en-US"/>
        </a:p>
      </dgm:t>
    </dgm:pt>
    <dgm:pt modelId="{5B11057D-1941-CB49-9C2B-752373175D47}">
      <dgm:prSet phldrT="[Text]"/>
      <dgm:spPr/>
      <dgm:t>
        <a:bodyPr/>
        <a:lstStyle/>
        <a:p>
          <a:r>
            <a:rPr lang="en-US"/>
            <a:t>Integrates Themes &amp; Book</a:t>
          </a:r>
        </a:p>
      </dgm:t>
    </dgm:pt>
    <dgm:pt modelId="{3BC5AB84-F819-B44F-A59F-18F3DBEAF107}" type="parTrans" cxnId="{98DE41C6-FE5B-0149-9C5F-8290ABC8687A}">
      <dgm:prSet/>
      <dgm:spPr/>
      <dgm:t>
        <a:bodyPr/>
        <a:lstStyle/>
        <a:p>
          <a:endParaRPr lang="en-US"/>
        </a:p>
      </dgm:t>
    </dgm:pt>
    <dgm:pt modelId="{2F8A014A-2CFF-D744-A382-7E662175A52B}" type="sibTrans" cxnId="{98DE41C6-FE5B-0149-9C5F-8290ABC8687A}">
      <dgm:prSet/>
      <dgm:spPr/>
      <dgm:t>
        <a:bodyPr/>
        <a:lstStyle/>
        <a:p>
          <a:endParaRPr lang="en-US"/>
        </a:p>
      </dgm:t>
    </dgm:pt>
    <dgm:pt modelId="{FF23BAFA-0742-C34F-A08E-A7ABF6782CF6}" type="pres">
      <dgm:prSet presAssocID="{51BB6F21-EC77-4445-9907-3299CAC632CA}" presName="Name0" presStyleCnt="0">
        <dgm:presLayoutVars>
          <dgm:dir/>
          <dgm:animLvl val="lvl"/>
          <dgm:resizeHandles val="exact"/>
        </dgm:presLayoutVars>
      </dgm:prSet>
      <dgm:spPr/>
    </dgm:pt>
    <dgm:pt modelId="{4ACDAD03-11CF-4B4C-80D1-728566671B54}" type="pres">
      <dgm:prSet presAssocID="{43A6DDD0-1851-B64C-8A03-3A6BA2528E9D}" presName="composite" presStyleCnt="0"/>
      <dgm:spPr/>
    </dgm:pt>
    <dgm:pt modelId="{8F0C57C7-2A7C-C04A-B423-56BA0A9DE788}" type="pres">
      <dgm:prSet presAssocID="{43A6DDD0-1851-B64C-8A03-3A6BA2528E9D}" presName="parTx" presStyleLbl="alignNode1" presStyleIdx="0" presStyleCnt="3">
        <dgm:presLayoutVars>
          <dgm:chMax val="0"/>
          <dgm:chPref val="0"/>
          <dgm:bulletEnabled val="1"/>
        </dgm:presLayoutVars>
      </dgm:prSet>
      <dgm:spPr/>
    </dgm:pt>
    <dgm:pt modelId="{E5B373FB-0578-4942-B99E-FDCFE236FA4D}" type="pres">
      <dgm:prSet presAssocID="{43A6DDD0-1851-B64C-8A03-3A6BA2528E9D}" presName="desTx" presStyleLbl="alignAccFollowNode1" presStyleIdx="0" presStyleCnt="3">
        <dgm:presLayoutVars>
          <dgm:bulletEnabled val="1"/>
        </dgm:presLayoutVars>
      </dgm:prSet>
      <dgm:spPr/>
    </dgm:pt>
    <dgm:pt modelId="{9F26DF37-ABF7-474A-A6D9-3D272E8E708D}" type="pres">
      <dgm:prSet presAssocID="{E47F917D-ED20-7A42-9953-90BADD6F4B82}" presName="space" presStyleCnt="0"/>
      <dgm:spPr/>
    </dgm:pt>
    <dgm:pt modelId="{0ACCBE38-9B8B-E04B-AD2E-04864E2DE6D6}" type="pres">
      <dgm:prSet presAssocID="{FEBB89EA-C264-AD48-86C0-0FC36B378227}" presName="composite" presStyleCnt="0"/>
      <dgm:spPr/>
    </dgm:pt>
    <dgm:pt modelId="{541414C0-BB90-6047-BAF2-793ED8F42AA9}" type="pres">
      <dgm:prSet presAssocID="{FEBB89EA-C264-AD48-86C0-0FC36B378227}" presName="parTx" presStyleLbl="alignNode1" presStyleIdx="1" presStyleCnt="3">
        <dgm:presLayoutVars>
          <dgm:chMax val="0"/>
          <dgm:chPref val="0"/>
          <dgm:bulletEnabled val="1"/>
        </dgm:presLayoutVars>
      </dgm:prSet>
      <dgm:spPr/>
    </dgm:pt>
    <dgm:pt modelId="{546DEF8A-6C31-9347-8700-C3048B5DE88A}" type="pres">
      <dgm:prSet presAssocID="{FEBB89EA-C264-AD48-86C0-0FC36B378227}" presName="desTx" presStyleLbl="alignAccFollowNode1" presStyleIdx="1" presStyleCnt="3">
        <dgm:presLayoutVars>
          <dgm:bulletEnabled val="1"/>
        </dgm:presLayoutVars>
      </dgm:prSet>
      <dgm:spPr/>
    </dgm:pt>
    <dgm:pt modelId="{2626BB57-9455-5E47-9FBB-0978AE23D883}" type="pres">
      <dgm:prSet presAssocID="{26EBC038-C701-1747-98F9-BA7E50DF08CF}" presName="space" presStyleCnt="0"/>
      <dgm:spPr/>
    </dgm:pt>
    <dgm:pt modelId="{DCB32C12-24D1-C547-AC2A-F39782587CDC}" type="pres">
      <dgm:prSet presAssocID="{5D877019-DFE1-4B45-A0CF-69FEF18D6E65}" presName="composite" presStyleCnt="0"/>
      <dgm:spPr/>
    </dgm:pt>
    <dgm:pt modelId="{1527AA08-1B22-0B49-9519-A0F353A1E591}" type="pres">
      <dgm:prSet presAssocID="{5D877019-DFE1-4B45-A0CF-69FEF18D6E65}" presName="parTx" presStyleLbl="alignNode1" presStyleIdx="2" presStyleCnt="3">
        <dgm:presLayoutVars>
          <dgm:chMax val="0"/>
          <dgm:chPref val="0"/>
          <dgm:bulletEnabled val="1"/>
        </dgm:presLayoutVars>
      </dgm:prSet>
      <dgm:spPr/>
    </dgm:pt>
    <dgm:pt modelId="{84F4F311-562F-4449-8F1C-82F9B7E61BD2}" type="pres">
      <dgm:prSet presAssocID="{5D877019-DFE1-4B45-A0CF-69FEF18D6E65}" presName="desTx" presStyleLbl="alignAccFollowNode1" presStyleIdx="2" presStyleCnt="3">
        <dgm:presLayoutVars>
          <dgm:bulletEnabled val="1"/>
        </dgm:presLayoutVars>
      </dgm:prSet>
      <dgm:spPr/>
    </dgm:pt>
  </dgm:ptLst>
  <dgm:cxnLst>
    <dgm:cxn modelId="{DEF2C42A-CEBC-4941-8970-74660DFB89EF}" srcId="{51BB6F21-EC77-4445-9907-3299CAC632CA}" destId="{FEBB89EA-C264-AD48-86C0-0FC36B378227}" srcOrd="1" destOrd="0" parTransId="{14B04FB6-C510-D040-A435-EF196F3D1498}" sibTransId="{26EBC038-C701-1747-98F9-BA7E50DF08CF}"/>
    <dgm:cxn modelId="{F0250161-BADA-9448-A447-79BB8089A108}" type="presOf" srcId="{0CEA9006-0004-DA42-A0BB-68D02F2400CC}" destId="{546DEF8A-6C31-9347-8700-C3048B5DE88A}" srcOrd="0" destOrd="0" presId="urn:microsoft.com/office/officeart/2005/8/layout/hList1"/>
    <dgm:cxn modelId="{0C9F1048-1F6B-864A-8B0F-9FBB148F804C}" type="presOf" srcId="{0F4E9CB5-3B86-364A-AF2F-CD00127CFC54}" destId="{E5B373FB-0578-4942-B99E-FDCFE236FA4D}" srcOrd="0" destOrd="0" presId="urn:microsoft.com/office/officeart/2005/8/layout/hList1"/>
    <dgm:cxn modelId="{F332924B-6C43-B84F-855A-2F3835A325D3}" srcId="{51BB6F21-EC77-4445-9907-3299CAC632CA}" destId="{5D877019-DFE1-4B45-A0CF-69FEF18D6E65}" srcOrd="2" destOrd="0" parTransId="{D2817A0B-CEC9-6B45-ADD3-14861118E716}" sibTransId="{7F15B900-2301-F143-9598-3901A826827A}"/>
    <dgm:cxn modelId="{5074F170-EAC1-7D46-8723-9ABBFAEED14A}" srcId="{43A6DDD0-1851-B64C-8A03-3A6BA2528E9D}" destId="{0F4E9CB5-3B86-364A-AF2F-CD00127CFC54}" srcOrd="0" destOrd="0" parTransId="{2987F297-725B-C64D-9D5B-BECC0BFA3108}" sibTransId="{5702C323-824E-704B-8324-1F4B63E1FC46}"/>
    <dgm:cxn modelId="{C0E58884-8B82-404A-BB98-BAC452286B88}" type="presOf" srcId="{51BB6F21-EC77-4445-9907-3299CAC632CA}" destId="{FF23BAFA-0742-C34F-A08E-A7ABF6782CF6}" srcOrd="0" destOrd="0" presId="urn:microsoft.com/office/officeart/2005/8/layout/hList1"/>
    <dgm:cxn modelId="{B82EBD91-9353-1046-9B66-E1362E04B0A4}" type="presOf" srcId="{FEBB89EA-C264-AD48-86C0-0FC36B378227}" destId="{541414C0-BB90-6047-BAF2-793ED8F42AA9}" srcOrd="0" destOrd="0" presId="urn:microsoft.com/office/officeart/2005/8/layout/hList1"/>
    <dgm:cxn modelId="{4D4CE89A-A71E-9E46-904A-C6A79E0A95E3}" srcId="{FEBB89EA-C264-AD48-86C0-0FC36B378227}" destId="{0CEA9006-0004-DA42-A0BB-68D02F2400CC}" srcOrd="0" destOrd="0" parTransId="{43B63D4A-ACA6-704A-B3E8-5A2181468DBC}" sibTransId="{CA4BEC97-971F-C049-A2BB-F9671C57879C}"/>
    <dgm:cxn modelId="{12EE57C3-3FB8-0845-8DA8-AB7B47DCE298}" type="presOf" srcId="{5D877019-DFE1-4B45-A0CF-69FEF18D6E65}" destId="{1527AA08-1B22-0B49-9519-A0F353A1E591}" srcOrd="0" destOrd="0" presId="urn:microsoft.com/office/officeart/2005/8/layout/hList1"/>
    <dgm:cxn modelId="{98DE41C6-FE5B-0149-9C5F-8290ABC8687A}" srcId="{5D877019-DFE1-4B45-A0CF-69FEF18D6E65}" destId="{5B11057D-1941-CB49-9C2B-752373175D47}" srcOrd="0" destOrd="0" parTransId="{3BC5AB84-F819-B44F-A59F-18F3DBEAF107}" sibTransId="{2F8A014A-2CFF-D744-A382-7E662175A52B}"/>
    <dgm:cxn modelId="{08F530D9-3693-8348-BA58-D35F1F6EB435}" type="presOf" srcId="{43A6DDD0-1851-B64C-8A03-3A6BA2528E9D}" destId="{8F0C57C7-2A7C-C04A-B423-56BA0A9DE788}" srcOrd="0" destOrd="0" presId="urn:microsoft.com/office/officeart/2005/8/layout/hList1"/>
    <dgm:cxn modelId="{FAAD6DE0-A7B2-8440-BC5A-4BE4B0139159}" type="presOf" srcId="{5B11057D-1941-CB49-9C2B-752373175D47}" destId="{84F4F311-562F-4449-8F1C-82F9B7E61BD2}" srcOrd="0" destOrd="0" presId="urn:microsoft.com/office/officeart/2005/8/layout/hList1"/>
    <dgm:cxn modelId="{F7134BF5-7087-FD47-AC3F-E3910CD7225E}" srcId="{51BB6F21-EC77-4445-9907-3299CAC632CA}" destId="{43A6DDD0-1851-B64C-8A03-3A6BA2528E9D}" srcOrd="0" destOrd="0" parTransId="{36E914E4-09F7-284A-9548-F5D94BA01FB2}" sibTransId="{E47F917D-ED20-7A42-9953-90BADD6F4B82}"/>
    <dgm:cxn modelId="{9005C375-7DD5-0843-B43B-3F9A0EB64413}" type="presParOf" srcId="{FF23BAFA-0742-C34F-A08E-A7ABF6782CF6}" destId="{4ACDAD03-11CF-4B4C-80D1-728566671B54}" srcOrd="0" destOrd="0" presId="urn:microsoft.com/office/officeart/2005/8/layout/hList1"/>
    <dgm:cxn modelId="{B3934842-DF29-4540-9DFA-BDCDEDAE06C2}" type="presParOf" srcId="{4ACDAD03-11CF-4B4C-80D1-728566671B54}" destId="{8F0C57C7-2A7C-C04A-B423-56BA0A9DE788}" srcOrd="0" destOrd="0" presId="urn:microsoft.com/office/officeart/2005/8/layout/hList1"/>
    <dgm:cxn modelId="{2B230AF0-03F0-9D40-B77A-F871C1FF8C6A}" type="presParOf" srcId="{4ACDAD03-11CF-4B4C-80D1-728566671B54}" destId="{E5B373FB-0578-4942-B99E-FDCFE236FA4D}" srcOrd="1" destOrd="0" presId="urn:microsoft.com/office/officeart/2005/8/layout/hList1"/>
    <dgm:cxn modelId="{4D250A28-F776-044B-B832-879E6CDCDE8E}" type="presParOf" srcId="{FF23BAFA-0742-C34F-A08E-A7ABF6782CF6}" destId="{9F26DF37-ABF7-474A-A6D9-3D272E8E708D}" srcOrd="1" destOrd="0" presId="urn:microsoft.com/office/officeart/2005/8/layout/hList1"/>
    <dgm:cxn modelId="{907BE372-FDF1-3243-AD8C-BEF0F3475364}" type="presParOf" srcId="{FF23BAFA-0742-C34F-A08E-A7ABF6782CF6}" destId="{0ACCBE38-9B8B-E04B-AD2E-04864E2DE6D6}" srcOrd="2" destOrd="0" presId="urn:microsoft.com/office/officeart/2005/8/layout/hList1"/>
    <dgm:cxn modelId="{2601A222-0C06-F64B-A71F-D8722B947E63}" type="presParOf" srcId="{0ACCBE38-9B8B-E04B-AD2E-04864E2DE6D6}" destId="{541414C0-BB90-6047-BAF2-793ED8F42AA9}" srcOrd="0" destOrd="0" presId="urn:microsoft.com/office/officeart/2005/8/layout/hList1"/>
    <dgm:cxn modelId="{0833A572-CA2C-AD45-A711-C428242A512F}" type="presParOf" srcId="{0ACCBE38-9B8B-E04B-AD2E-04864E2DE6D6}" destId="{546DEF8A-6C31-9347-8700-C3048B5DE88A}" srcOrd="1" destOrd="0" presId="urn:microsoft.com/office/officeart/2005/8/layout/hList1"/>
    <dgm:cxn modelId="{5D226EC5-1015-5E4F-AC0B-21F7539E555A}" type="presParOf" srcId="{FF23BAFA-0742-C34F-A08E-A7ABF6782CF6}" destId="{2626BB57-9455-5E47-9FBB-0978AE23D883}" srcOrd="3" destOrd="0" presId="urn:microsoft.com/office/officeart/2005/8/layout/hList1"/>
    <dgm:cxn modelId="{22ABAE26-099B-9A4F-8487-F12D02AD95CB}" type="presParOf" srcId="{FF23BAFA-0742-C34F-A08E-A7ABF6782CF6}" destId="{DCB32C12-24D1-C547-AC2A-F39782587CDC}" srcOrd="4" destOrd="0" presId="urn:microsoft.com/office/officeart/2005/8/layout/hList1"/>
    <dgm:cxn modelId="{A4191A74-7A46-884F-93AE-A6D653D0E715}" type="presParOf" srcId="{DCB32C12-24D1-C547-AC2A-F39782587CDC}" destId="{1527AA08-1B22-0B49-9519-A0F353A1E591}" srcOrd="0" destOrd="0" presId="urn:microsoft.com/office/officeart/2005/8/layout/hList1"/>
    <dgm:cxn modelId="{A24D854C-29B1-2C41-BA54-5ECE75D518FC}" type="presParOf" srcId="{DCB32C12-24D1-C547-AC2A-F39782587CDC}" destId="{84F4F311-562F-4449-8F1C-82F9B7E61BD2}"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E2C659-6F69-E045-9FD3-845005DFC926}"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A8ED2E1C-C53B-4049-84C3-7D2AF7D2BBAC}">
      <dgm:prSet phldrT="[Text]"/>
      <dgm:spPr/>
      <dgm:t>
        <a:bodyPr/>
        <a:lstStyle/>
        <a:p>
          <a:r>
            <a:rPr lang="en-US"/>
            <a:t>Core Book &amp;  Themes</a:t>
          </a:r>
        </a:p>
      </dgm:t>
    </dgm:pt>
    <dgm:pt modelId="{9C6EB150-5627-E842-B198-391AF9D12261}" type="parTrans" cxnId="{12C75C62-FB1D-C341-B27D-E17BEE795B02}">
      <dgm:prSet/>
      <dgm:spPr/>
      <dgm:t>
        <a:bodyPr/>
        <a:lstStyle/>
        <a:p>
          <a:endParaRPr lang="en-US"/>
        </a:p>
      </dgm:t>
    </dgm:pt>
    <dgm:pt modelId="{C66BE615-226F-A144-B832-1FDC6007601E}" type="sibTrans" cxnId="{12C75C62-FB1D-C341-B27D-E17BEE795B02}">
      <dgm:prSet/>
      <dgm:spPr/>
      <dgm:t>
        <a:bodyPr/>
        <a:lstStyle/>
        <a:p>
          <a:endParaRPr lang="en-US"/>
        </a:p>
      </dgm:t>
    </dgm:pt>
    <dgm:pt modelId="{DA0A77FF-C202-5F4E-8793-6FF2E6372C67}">
      <dgm:prSet phldrT="[Text]"/>
      <dgm:spPr/>
      <dgm:t>
        <a:bodyPr/>
        <a:lstStyle/>
        <a:p>
          <a:r>
            <a:rPr lang="en-US"/>
            <a:t>Similar Book</a:t>
          </a:r>
        </a:p>
      </dgm:t>
    </dgm:pt>
    <dgm:pt modelId="{44A26E97-5996-EF4B-8715-D0D83FDA7FDC}" type="parTrans" cxnId="{29F1493E-9895-4B4C-897C-0F57D8323C59}">
      <dgm:prSet/>
      <dgm:spPr/>
      <dgm:t>
        <a:bodyPr/>
        <a:lstStyle/>
        <a:p>
          <a:endParaRPr lang="en-US"/>
        </a:p>
      </dgm:t>
    </dgm:pt>
    <dgm:pt modelId="{CF8CD13C-0D03-4146-8392-EFDE260DF08D}" type="sibTrans" cxnId="{29F1493E-9895-4B4C-897C-0F57D8323C59}">
      <dgm:prSet/>
      <dgm:spPr/>
      <dgm:t>
        <a:bodyPr/>
        <a:lstStyle/>
        <a:p>
          <a:endParaRPr lang="en-US"/>
        </a:p>
      </dgm:t>
    </dgm:pt>
    <dgm:pt modelId="{763761B0-C22F-8042-A255-7CECF5270C1E}">
      <dgm:prSet phldrT="[Text]"/>
      <dgm:spPr/>
      <dgm:t>
        <a:bodyPr/>
        <a:lstStyle/>
        <a:p>
          <a:r>
            <a:rPr lang="en-US"/>
            <a:t>Similar Book</a:t>
          </a:r>
        </a:p>
      </dgm:t>
    </dgm:pt>
    <dgm:pt modelId="{B4C1FD65-10B2-6B44-9883-8407BDC2AA30}" type="parTrans" cxnId="{D5CF08F6-B0C1-F94A-8A5E-65B57B35F7D5}">
      <dgm:prSet/>
      <dgm:spPr/>
      <dgm:t>
        <a:bodyPr/>
        <a:lstStyle/>
        <a:p>
          <a:endParaRPr lang="en-US"/>
        </a:p>
      </dgm:t>
    </dgm:pt>
    <dgm:pt modelId="{D98DBAA1-3F23-AA4B-A7F8-57DF050EDE48}" type="sibTrans" cxnId="{D5CF08F6-B0C1-F94A-8A5E-65B57B35F7D5}">
      <dgm:prSet/>
      <dgm:spPr/>
      <dgm:t>
        <a:bodyPr/>
        <a:lstStyle/>
        <a:p>
          <a:endParaRPr lang="en-US"/>
        </a:p>
      </dgm:t>
    </dgm:pt>
    <dgm:pt modelId="{FF630008-09CC-2F47-851B-6ED5D250613A}">
      <dgm:prSet phldrT="[Text]"/>
      <dgm:spPr/>
      <dgm:t>
        <a:bodyPr/>
        <a:lstStyle/>
        <a:p>
          <a:r>
            <a:rPr lang="en-US"/>
            <a:t>Similar Book</a:t>
          </a:r>
        </a:p>
      </dgm:t>
    </dgm:pt>
    <dgm:pt modelId="{85B06DFA-770C-E84A-96E1-0ECA2D344528}" type="parTrans" cxnId="{B3265F63-5053-CA47-9B6D-22EBDB544C94}">
      <dgm:prSet/>
      <dgm:spPr/>
      <dgm:t>
        <a:bodyPr/>
        <a:lstStyle/>
        <a:p>
          <a:endParaRPr lang="en-US"/>
        </a:p>
      </dgm:t>
    </dgm:pt>
    <dgm:pt modelId="{E0B7A62E-69A7-BC4D-898D-84024A34D561}" type="sibTrans" cxnId="{B3265F63-5053-CA47-9B6D-22EBDB544C94}">
      <dgm:prSet/>
      <dgm:spPr/>
      <dgm:t>
        <a:bodyPr/>
        <a:lstStyle/>
        <a:p>
          <a:endParaRPr lang="en-US"/>
        </a:p>
      </dgm:t>
    </dgm:pt>
    <dgm:pt modelId="{F3323FD2-2215-4E48-865D-A7ED90ADFBED}">
      <dgm:prSet phldrT="[Text]"/>
      <dgm:spPr/>
      <dgm:t>
        <a:bodyPr/>
        <a:lstStyle/>
        <a:p>
          <a:r>
            <a:rPr lang="en-US"/>
            <a:t>Similar Book</a:t>
          </a:r>
        </a:p>
      </dgm:t>
    </dgm:pt>
    <dgm:pt modelId="{11B8E562-B926-5F41-BAC8-218C77B91543}" type="parTrans" cxnId="{5091F9F5-FD93-DB4C-BACF-9DD7FD1EDBBF}">
      <dgm:prSet/>
      <dgm:spPr/>
      <dgm:t>
        <a:bodyPr/>
        <a:lstStyle/>
        <a:p>
          <a:endParaRPr lang="en-US"/>
        </a:p>
      </dgm:t>
    </dgm:pt>
    <dgm:pt modelId="{ACFE33DA-80C4-A94A-9B5F-3EFA52311C20}" type="sibTrans" cxnId="{5091F9F5-FD93-DB4C-BACF-9DD7FD1EDBBF}">
      <dgm:prSet/>
      <dgm:spPr/>
      <dgm:t>
        <a:bodyPr/>
        <a:lstStyle/>
        <a:p>
          <a:endParaRPr lang="en-US"/>
        </a:p>
      </dgm:t>
    </dgm:pt>
    <dgm:pt modelId="{6379B7AE-F3B4-0B42-8D4B-0F7F42F57C2A}" type="pres">
      <dgm:prSet presAssocID="{F4E2C659-6F69-E045-9FD3-845005DFC926}" presName="composite" presStyleCnt="0">
        <dgm:presLayoutVars>
          <dgm:chMax val="1"/>
          <dgm:dir/>
          <dgm:resizeHandles val="exact"/>
        </dgm:presLayoutVars>
      </dgm:prSet>
      <dgm:spPr/>
    </dgm:pt>
    <dgm:pt modelId="{2FAC5ACD-0F37-2B4A-A5CC-27BB55B130B1}" type="pres">
      <dgm:prSet presAssocID="{F4E2C659-6F69-E045-9FD3-845005DFC926}" presName="radial" presStyleCnt="0">
        <dgm:presLayoutVars>
          <dgm:animLvl val="ctr"/>
        </dgm:presLayoutVars>
      </dgm:prSet>
      <dgm:spPr/>
    </dgm:pt>
    <dgm:pt modelId="{CA9C48F7-2C69-F643-BB37-7E6B19678D65}" type="pres">
      <dgm:prSet presAssocID="{A8ED2E1C-C53B-4049-84C3-7D2AF7D2BBAC}" presName="centerShape" presStyleLbl="vennNode1" presStyleIdx="0" presStyleCnt="5"/>
      <dgm:spPr/>
    </dgm:pt>
    <dgm:pt modelId="{5E76D808-B782-E147-85E7-D4A00FCD4556}" type="pres">
      <dgm:prSet presAssocID="{DA0A77FF-C202-5F4E-8793-6FF2E6372C67}" presName="node" presStyleLbl="vennNode1" presStyleIdx="1" presStyleCnt="5">
        <dgm:presLayoutVars>
          <dgm:bulletEnabled val="1"/>
        </dgm:presLayoutVars>
      </dgm:prSet>
      <dgm:spPr/>
    </dgm:pt>
    <dgm:pt modelId="{B9B18A6B-EC70-A549-8BDB-CCEEBA164464}" type="pres">
      <dgm:prSet presAssocID="{763761B0-C22F-8042-A255-7CECF5270C1E}" presName="node" presStyleLbl="vennNode1" presStyleIdx="2" presStyleCnt="5">
        <dgm:presLayoutVars>
          <dgm:bulletEnabled val="1"/>
        </dgm:presLayoutVars>
      </dgm:prSet>
      <dgm:spPr/>
    </dgm:pt>
    <dgm:pt modelId="{9E1D946B-C783-9543-BAAC-F627CDA710E7}" type="pres">
      <dgm:prSet presAssocID="{FF630008-09CC-2F47-851B-6ED5D250613A}" presName="node" presStyleLbl="vennNode1" presStyleIdx="3" presStyleCnt="5">
        <dgm:presLayoutVars>
          <dgm:bulletEnabled val="1"/>
        </dgm:presLayoutVars>
      </dgm:prSet>
      <dgm:spPr/>
    </dgm:pt>
    <dgm:pt modelId="{E0C06DB5-DF6D-A34E-8616-3811CF0B3182}" type="pres">
      <dgm:prSet presAssocID="{F3323FD2-2215-4E48-865D-A7ED90ADFBED}" presName="node" presStyleLbl="vennNode1" presStyleIdx="4" presStyleCnt="5">
        <dgm:presLayoutVars>
          <dgm:bulletEnabled val="1"/>
        </dgm:presLayoutVars>
      </dgm:prSet>
      <dgm:spPr/>
    </dgm:pt>
  </dgm:ptLst>
  <dgm:cxnLst>
    <dgm:cxn modelId="{35B7CF1A-A6D4-2D4F-A82A-5D02568B2605}" type="presOf" srcId="{F4E2C659-6F69-E045-9FD3-845005DFC926}" destId="{6379B7AE-F3B4-0B42-8D4B-0F7F42F57C2A}" srcOrd="0" destOrd="0" presId="urn:microsoft.com/office/officeart/2005/8/layout/radial3"/>
    <dgm:cxn modelId="{65D26A1D-B098-6B4E-9184-9209071F2D39}" type="presOf" srcId="{763761B0-C22F-8042-A255-7CECF5270C1E}" destId="{B9B18A6B-EC70-A549-8BDB-CCEEBA164464}" srcOrd="0" destOrd="0" presId="urn:microsoft.com/office/officeart/2005/8/layout/radial3"/>
    <dgm:cxn modelId="{5E46FA27-3EEB-A84B-A6C3-E24748392DE0}" type="presOf" srcId="{DA0A77FF-C202-5F4E-8793-6FF2E6372C67}" destId="{5E76D808-B782-E147-85E7-D4A00FCD4556}" srcOrd="0" destOrd="0" presId="urn:microsoft.com/office/officeart/2005/8/layout/radial3"/>
    <dgm:cxn modelId="{29F1493E-9895-4B4C-897C-0F57D8323C59}" srcId="{A8ED2E1C-C53B-4049-84C3-7D2AF7D2BBAC}" destId="{DA0A77FF-C202-5F4E-8793-6FF2E6372C67}" srcOrd="0" destOrd="0" parTransId="{44A26E97-5996-EF4B-8715-D0D83FDA7FDC}" sibTransId="{CF8CD13C-0D03-4146-8392-EFDE260DF08D}"/>
    <dgm:cxn modelId="{12C75C62-FB1D-C341-B27D-E17BEE795B02}" srcId="{F4E2C659-6F69-E045-9FD3-845005DFC926}" destId="{A8ED2E1C-C53B-4049-84C3-7D2AF7D2BBAC}" srcOrd="0" destOrd="0" parTransId="{9C6EB150-5627-E842-B198-391AF9D12261}" sibTransId="{C66BE615-226F-A144-B832-1FDC6007601E}"/>
    <dgm:cxn modelId="{B3265F63-5053-CA47-9B6D-22EBDB544C94}" srcId="{A8ED2E1C-C53B-4049-84C3-7D2AF7D2BBAC}" destId="{FF630008-09CC-2F47-851B-6ED5D250613A}" srcOrd="2" destOrd="0" parTransId="{85B06DFA-770C-E84A-96E1-0ECA2D344528}" sibTransId="{E0B7A62E-69A7-BC4D-898D-84024A34D561}"/>
    <dgm:cxn modelId="{6DE4CA6B-3CB1-8640-9356-3127A82983E6}" type="presOf" srcId="{FF630008-09CC-2F47-851B-6ED5D250613A}" destId="{9E1D946B-C783-9543-BAAC-F627CDA710E7}" srcOrd="0" destOrd="0" presId="urn:microsoft.com/office/officeart/2005/8/layout/radial3"/>
    <dgm:cxn modelId="{194F3198-DBC4-3C43-9277-4C1EAEABF6F6}" type="presOf" srcId="{F3323FD2-2215-4E48-865D-A7ED90ADFBED}" destId="{E0C06DB5-DF6D-A34E-8616-3811CF0B3182}" srcOrd="0" destOrd="0" presId="urn:microsoft.com/office/officeart/2005/8/layout/radial3"/>
    <dgm:cxn modelId="{18C7CEDE-E7D5-E248-A84F-415BE6FFD75D}" type="presOf" srcId="{A8ED2E1C-C53B-4049-84C3-7D2AF7D2BBAC}" destId="{CA9C48F7-2C69-F643-BB37-7E6B19678D65}" srcOrd="0" destOrd="0" presId="urn:microsoft.com/office/officeart/2005/8/layout/radial3"/>
    <dgm:cxn modelId="{5091F9F5-FD93-DB4C-BACF-9DD7FD1EDBBF}" srcId="{A8ED2E1C-C53B-4049-84C3-7D2AF7D2BBAC}" destId="{F3323FD2-2215-4E48-865D-A7ED90ADFBED}" srcOrd="3" destOrd="0" parTransId="{11B8E562-B926-5F41-BAC8-218C77B91543}" sibTransId="{ACFE33DA-80C4-A94A-9B5F-3EFA52311C20}"/>
    <dgm:cxn modelId="{D5CF08F6-B0C1-F94A-8A5E-65B57B35F7D5}" srcId="{A8ED2E1C-C53B-4049-84C3-7D2AF7D2BBAC}" destId="{763761B0-C22F-8042-A255-7CECF5270C1E}" srcOrd="1" destOrd="0" parTransId="{B4C1FD65-10B2-6B44-9883-8407BDC2AA30}" sibTransId="{D98DBAA1-3F23-AA4B-A7F8-57DF050EDE48}"/>
    <dgm:cxn modelId="{8655E071-16D1-C143-B6A7-DD1BD006B07A}" type="presParOf" srcId="{6379B7AE-F3B4-0B42-8D4B-0F7F42F57C2A}" destId="{2FAC5ACD-0F37-2B4A-A5CC-27BB55B130B1}" srcOrd="0" destOrd="0" presId="urn:microsoft.com/office/officeart/2005/8/layout/radial3"/>
    <dgm:cxn modelId="{8BFED0FC-3FD6-D34C-89B8-6576121F1D35}" type="presParOf" srcId="{2FAC5ACD-0F37-2B4A-A5CC-27BB55B130B1}" destId="{CA9C48F7-2C69-F643-BB37-7E6B19678D65}" srcOrd="0" destOrd="0" presId="urn:microsoft.com/office/officeart/2005/8/layout/radial3"/>
    <dgm:cxn modelId="{3DBDF549-682C-134C-B05F-1CB32EA37246}" type="presParOf" srcId="{2FAC5ACD-0F37-2B4A-A5CC-27BB55B130B1}" destId="{5E76D808-B782-E147-85E7-D4A00FCD4556}" srcOrd="1" destOrd="0" presId="urn:microsoft.com/office/officeart/2005/8/layout/radial3"/>
    <dgm:cxn modelId="{B4FD268B-86AD-BC4C-B11A-D4BCE1BF1429}" type="presParOf" srcId="{2FAC5ACD-0F37-2B4A-A5CC-27BB55B130B1}" destId="{B9B18A6B-EC70-A549-8BDB-CCEEBA164464}" srcOrd="2" destOrd="0" presId="urn:microsoft.com/office/officeart/2005/8/layout/radial3"/>
    <dgm:cxn modelId="{D04BA09D-FD53-734A-BA8B-A37CD02DC12F}" type="presParOf" srcId="{2FAC5ACD-0F37-2B4A-A5CC-27BB55B130B1}" destId="{9E1D946B-C783-9543-BAAC-F627CDA710E7}" srcOrd="3" destOrd="0" presId="urn:microsoft.com/office/officeart/2005/8/layout/radial3"/>
    <dgm:cxn modelId="{9A5FA7FD-1C76-CE44-B62B-66A020FCA22D}" type="presParOf" srcId="{2FAC5ACD-0F37-2B4A-A5CC-27BB55B130B1}" destId="{E0C06DB5-DF6D-A34E-8616-3811CF0B3182}" srcOrd="4"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E2C659-6F69-E045-9FD3-845005DFC926}"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A8ED2E1C-C53B-4049-84C3-7D2AF7D2BBAC}">
      <dgm:prSet phldrT="[Text]"/>
      <dgm:spPr/>
      <dgm:t>
        <a:bodyPr/>
        <a:lstStyle/>
        <a:p>
          <a:r>
            <a:rPr lang="en-US"/>
            <a:t>Core Book &amp;  Themes</a:t>
          </a:r>
        </a:p>
      </dgm:t>
    </dgm:pt>
    <dgm:pt modelId="{9C6EB150-5627-E842-B198-391AF9D12261}" type="parTrans" cxnId="{12C75C62-FB1D-C341-B27D-E17BEE795B02}">
      <dgm:prSet/>
      <dgm:spPr/>
      <dgm:t>
        <a:bodyPr/>
        <a:lstStyle/>
        <a:p>
          <a:endParaRPr lang="en-US"/>
        </a:p>
      </dgm:t>
    </dgm:pt>
    <dgm:pt modelId="{C66BE615-226F-A144-B832-1FDC6007601E}" type="sibTrans" cxnId="{12C75C62-FB1D-C341-B27D-E17BEE795B02}">
      <dgm:prSet/>
      <dgm:spPr/>
      <dgm:t>
        <a:bodyPr/>
        <a:lstStyle/>
        <a:p>
          <a:endParaRPr lang="en-US"/>
        </a:p>
      </dgm:t>
    </dgm:pt>
    <dgm:pt modelId="{DA0A77FF-C202-5F4E-8793-6FF2E6372C67}">
      <dgm:prSet phldrT="[Text]"/>
      <dgm:spPr/>
      <dgm:t>
        <a:bodyPr/>
        <a:lstStyle/>
        <a:p>
          <a:r>
            <a:rPr lang="en-US"/>
            <a:t>Similar Book</a:t>
          </a:r>
        </a:p>
      </dgm:t>
    </dgm:pt>
    <dgm:pt modelId="{44A26E97-5996-EF4B-8715-D0D83FDA7FDC}" type="parTrans" cxnId="{29F1493E-9895-4B4C-897C-0F57D8323C59}">
      <dgm:prSet/>
      <dgm:spPr/>
      <dgm:t>
        <a:bodyPr/>
        <a:lstStyle/>
        <a:p>
          <a:endParaRPr lang="en-US"/>
        </a:p>
      </dgm:t>
    </dgm:pt>
    <dgm:pt modelId="{CF8CD13C-0D03-4146-8392-EFDE260DF08D}" type="sibTrans" cxnId="{29F1493E-9895-4B4C-897C-0F57D8323C59}">
      <dgm:prSet/>
      <dgm:spPr/>
      <dgm:t>
        <a:bodyPr/>
        <a:lstStyle/>
        <a:p>
          <a:endParaRPr lang="en-US"/>
        </a:p>
      </dgm:t>
    </dgm:pt>
    <dgm:pt modelId="{763761B0-C22F-8042-A255-7CECF5270C1E}">
      <dgm:prSet phldrT="[Text]"/>
      <dgm:spPr/>
      <dgm:t>
        <a:bodyPr/>
        <a:lstStyle/>
        <a:p>
          <a:r>
            <a:rPr lang="en-US"/>
            <a:t>Article</a:t>
          </a:r>
        </a:p>
      </dgm:t>
    </dgm:pt>
    <dgm:pt modelId="{B4C1FD65-10B2-6B44-9883-8407BDC2AA30}" type="parTrans" cxnId="{D5CF08F6-B0C1-F94A-8A5E-65B57B35F7D5}">
      <dgm:prSet/>
      <dgm:spPr/>
      <dgm:t>
        <a:bodyPr/>
        <a:lstStyle/>
        <a:p>
          <a:endParaRPr lang="en-US"/>
        </a:p>
      </dgm:t>
    </dgm:pt>
    <dgm:pt modelId="{D98DBAA1-3F23-AA4B-A7F8-57DF050EDE48}" type="sibTrans" cxnId="{D5CF08F6-B0C1-F94A-8A5E-65B57B35F7D5}">
      <dgm:prSet/>
      <dgm:spPr/>
      <dgm:t>
        <a:bodyPr/>
        <a:lstStyle/>
        <a:p>
          <a:endParaRPr lang="en-US"/>
        </a:p>
      </dgm:t>
    </dgm:pt>
    <dgm:pt modelId="{FF630008-09CC-2F47-851B-6ED5D250613A}">
      <dgm:prSet phldrT="[Text]"/>
      <dgm:spPr/>
      <dgm:t>
        <a:bodyPr/>
        <a:lstStyle/>
        <a:p>
          <a:r>
            <a:rPr lang="en-US"/>
            <a:t>Similar Book</a:t>
          </a:r>
        </a:p>
      </dgm:t>
    </dgm:pt>
    <dgm:pt modelId="{85B06DFA-770C-E84A-96E1-0ECA2D344528}" type="parTrans" cxnId="{B3265F63-5053-CA47-9B6D-22EBDB544C94}">
      <dgm:prSet/>
      <dgm:spPr/>
      <dgm:t>
        <a:bodyPr/>
        <a:lstStyle/>
        <a:p>
          <a:endParaRPr lang="en-US"/>
        </a:p>
      </dgm:t>
    </dgm:pt>
    <dgm:pt modelId="{E0B7A62E-69A7-BC4D-898D-84024A34D561}" type="sibTrans" cxnId="{B3265F63-5053-CA47-9B6D-22EBDB544C94}">
      <dgm:prSet/>
      <dgm:spPr/>
      <dgm:t>
        <a:bodyPr/>
        <a:lstStyle/>
        <a:p>
          <a:endParaRPr lang="en-US"/>
        </a:p>
      </dgm:t>
    </dgm:pt>
    <dgm:pt modelId="{F3323FD2-2215-4E48-865D-A7ED90ADFBED}">
      <dgm:prSet phldrT="[Text]"/>
      <dgm:spPr/>
      <dgm:t>
        <a:bodyPr/>
        <a:lstStyle/>
        <a:p>
          <a:r>
            <a:rPr lang="en-US"/>
            <a:t>Film</a:t>
          </a:r>
        </a:p>
      </dgm:t>
    </dgm:pt>
    <dgm:pt modelId="{11B8E562-B926-5F41-BAC8-218C77B91543}" type="parTrans" cxnId="{5091F9F5-FD93-DB4C-BACF-9DD7FD1EDBBF}">
      <dgm:prSet/>
      <dgm:spPr/>
      <dgm:t>
        <a:bodyPr/>
        <a:lstStyle/>
        <a:p>
          <a:endParaRPr lang="en-US"/>
        </a:p>
      </dgm:t>
    </dgm:pt>
    <dgm:pt modelId="{ACFE33DA-80C4-A94A-9B5F-3EFA52311C20}" type="sibTrans" cxnId="{5091F9F5-FD93-DB4C-BACF-9DD7FD1EDBBF}">
      <dgm:prSet/>
      <dgm:spPr/>
      <dgm:t>
        <a:bodyPr/>
        <a:lstStyle/>
        <a:p>
          <a:endParaRPr lang="en-US"/>
        </a:p>
      </dgm:t>
    </dgm:pt>
    <dgm:pt modelId="{14737309-7AA0-8B4D-A76D-CC2EB4DF39BB}">
      <dgm:prSet/>
      <dgm:spPr/>
      <dgm:t>
        <a:bodyPr/>
        <a:lstStyle/>
        <a:p>
          <a:endParaRPr lang="en-US"/>
        </a:p>
      </dgm:t>
    </dgm:pt>
    <dgm:pt modelId="{8139B586-8CF7-FD4F-9DB3-2449C023FDFC}" type="parTrans" cxnId="{87EEADE5-2C3E-AF4B-B1B8-F3DD9A5E27DD}">
      <dgm:prSet/>
      <dgm:spPr/>
      <dgm:t>
        <a:bodyPr/>
        <a:lstStyle/>
        <a:p>
          <a:endParaRPr lang="en-US"/>
        </a:p>
      </dgm:t>
    </dgm:pt>
    <dgm:pt modelId="{FDA1A4A2-AAFA-A844-BDB2-4E629EFE6C1D}" type="sibTrans" cxnId="{87EEADE5-2C3E-AF4B-B1B8-F3DD9A5E27DD}">
      <dgm:prSet/>
      <dgm:spPr/>
      <dgm:t>
        <a:bodyPr/>
        <a:lstStyle/>
        <a:p>
          <a:endParaRPr lang="en-US"/>
        </a:p>
      </dgm:t>
    </dgm:pt>
    <dgm:pt modelId="{A4233E46-267B-DE4A-90F5-F9A6A06846B7}">
      <dgm:prSet/>
      <dgm:spPr/>
      <dgm:t>
        <a:bodyPr/>
        <a:lstStyle/>
        <a:p>
          <a:endParaRPr lang="en-US"/>
        </a:p>
      </dgm:t>
    </dgm:pt>
    <dgm:pt modelId="{3FF94DB6-E3DD-FB4A-9E7E-9357CD76D57C}" type="parTrans" cxnId="{23F52117-26C0-4249-9EE3-BC8358E7478F}">
      <dgm:prSet/>
      <dgm:spPr/>
      <dgm:t>
        <a:bodyPr/>
        <a:lstStyle/>
        <a:p>
          <a:endParaRPr lang="en-US"/>
        </a:p>
      </dgm:t>
    </dgm:pt>
    <dgm:pt modelId="{7A6B6C45-55E7-4C48-8612-BF6E05C4A70B}" type="sibTrans" cxnId="{23F52117-26C0-4249-9EE3-BC8358E7478F}">
      <dgm:prSet/>
      <dgm:spPr/>
      <dgm:t>
        <a:bodyPr/>
        <a:lstStyle/>
        <a:p>
          <a:endParaRPr lang="en-US"/>
        </a:p>
      </dgm:t>
    </dgm:pt>
    <dgm:pt modelId="{EB353B7C-2D20-5F4C-B3EA-0AFFF1FBAF6D}">
      <dgm:prSet/>
      <dgm:spPr/>
      <dgm:t>
        <a:bodyPr/>
        <a:lstStyle/>
        <a:p>
          <a:endParaRPr lang="en-US"/>
        </a:p>
      </dgm:t>
    </dgm:pt>
    <dgm:pt modelId="{594559A2-66E8-DE40-8E39-0297225B97A4}" type="parTrans" cxnId="{BBF63216-0A73-6C47-861A-9C3BC74D2034}">
      <dgm:prSet/>
      <dgm:spPr/>
      <dgm:t>
        <a:bodyPr/>
        <a:lstStyle/>
        <a:p>
          <a:endParaRPr lang="en-US"/>
        </a:p>
      </dgm:t>
    </dgm:pt>
    <dgm:pt modelId="{6418D047-05AB-CB43-B085-110E38C1DA26}" type="sibTrans" cxnId="{BBF63216-0A73-6C47-861A-9C3BC74D2034}">
      <dgm:prSet/>
      <dgm:spPr/>
      <dgm:t>
        <a:bodyPr/>
        <a:lstStyle/>
        <a:p>
          <a:endParaRPr lang="en-US"/>
        </a:p>
      </dgm:t>
    </dgm:pt>
    <dgm:pt modelId="{C65FBB30-447B-8543-B726-CFDF67F565FE}">
      <dgm:prSet/>
      <dgm:spPr/>
      <dgm:t>
        <a:bodyPr/>
        <a:lstStyle/>
        <a:p>
          <a:r>
            <a:rPr lang="en-US"/>
            <a:t>Documentary</a:t>
          </a:r>
        </a:p>
      </dgm:t>
    </dgm:pt>
    <dgm:pt modelId="{59D04B81-BBCB-FB42-BB62-89B0B00ED2F5}" type="parTrans" cxnId="{452D109A-8C55-074E-88BC-AF9076B3FD3E}">
      <dgm:prSet/>
      <dgm:spPr/>
      <dgm:t>
        <a:bodyPr/>
        <a:lstStyle/>
        <a:p>
          <a:endParaRPr lang="en-US"/>
        </a:p>
      </dgm:t>
    </dgm:pt>
    <dgm:pt modelId="{11D725E4-84EE-8F4B-96C6-425E6D99CB9E}" type="sibTrans" cxnId="{452D109A-8C55-074E-88BC-AF9076B3FD3E}">
      <dgm:prSet/>
      <dgm:spPr/>
      <dgm:t>
        <a:bodyPr/>
        <a:lstStyle/>
        <a:p>
          <a:endParaRPr lang="en-US"/>
        </a:p>
      </dgm:t>
    </dgm:pt>
    <dgm:pt modelId="{6889B8C3-9789-2846-8388-461E40C3648F}">
      <dgm:prSet/>
      <dgm:spPr/>
      <dgm:t>
        <a:bodyPr/>
        <a:lstStyle/>
        <a:p>
          <a:endParaRPr lang="en-US"/>
        </a:p>
      </dgm:t>
    </dgm:pt>
    <dgm:pt modelId="{091EDC4F-6157-D94A-BBBD-905F76B640CA}" type="parTrans" cxnId="{55AA35A6-71ED-AD47-8E8F-5860B3B5AF4D}">
      <dgm:prSet/>
      <dgm:spPr/>
      <dgm:t>
        <a:bodyPr/>
        <a:lstStyle/>
        <a:p>
          <a:endParaRPr lang="en-US"/>
        </a:p>
      </dgm:t>
    </dgm:pt>
    <dgm:pt modelId="{8E3DA5B5-CBC4-1548-9C20-754FBBAECF94}" type="sibTrans" cxnId="{55AA35A6-71ED-AD47-8E8F-5860B3B5AF4D}">
      <dgm:prSet/>
      <dgm:spPr/>
      <dgm:t>
        <a:bodyPr/>
        <a:lstStyle/>
        <a:p>
          <a:endParaRPr lang="en-US"/>
        </a:p>
      </dgm:t>
    </dgm:pt>
    <dgm:pt modelId="{92315F41-529E-2F4D-9000-29BB61619D13}">
      <dgm:prSet/>
      <dgm:spPr/>
      <dgm:t>
        <a:bodyPr/>
        <a:lstStyle/>
        <a:p>
          <a:r>
            <a:rPr lang="en-US"/>
            <a:t>Article</a:t>
          </a:r>
        </a:p>
      </dgm:t>
    </dgm:pt>
    <dgm:pt modelId="{4F121498-0A2D-234C-8205-E6B1075B6F08}" type="parTrans" cxnId="{6DA1270D-AD60-9044-A9AD-6210FF91BB06}">
      <dgm:prSet/>
      <dgm:spPr/>
      <dgm:t>
        <a:bodyPr/>
        <a:lstStyle/>
        <a:p>
          <a:endParaRPr lang="en-US"/>
        </a:p>
      </dgm:t>
    </dgm:pt>
    <dgm:pt modelId="{4DDBAB8E-4433-5C41-AC18-62AAF93FCBA7}" type="sibTrans" cxnId="{6DA1270D-AD60-9044-A9AD-6210FF91BB06}">
      <dgm:prSet/>
      <dgm:spPr/>
      <dgm:t>
        <a:bodyPr/>
        <a:lstStyle/>
        <a:p>
          <a:endParaRPr lang="en-US"/>
        </a:p>
      </dgm:t>
    </dgm:pt>
    <dgm:pt modelId="{96BDE06A-3178-C647-A161-3ECA3D8D2C7E}">
      <dgm:prSet phldrT="[Text]"/>
      <dgm:spPr/>
      <dgm:t>
        <a:bodyPr/>
        <a:lstStyle/>
        <a:p>
          <a:endParaRPr lang="en-US"/>
        </a:p>
      </dgm:t>
    </dgm:pt>
    <dgm:pt modelId="{6717F2E0-1C60-EB4D-BB68-3D80EB1ED36F}" type="parTrans" cxnId="{C47A9442-6E89-A645-B4E4-BD1E822032B2}">
      <dgm:prSet/>
      <dgm:spPr/>
      <dgm:t>
        <a:bodyPr/>
        <a:lstStyle/>
        <a:p>
          <a:endParaRPr lang="en-US"/>
        </a:p>
      </dgm:t>
    </dgm:pt>
    <dgm:pt modelId="{7324C3A9-369D-0347-B679-E194E6F6CD1C}" type="sibTrans" cxnId="{C47A9442-6E89-A645-B4E4-BD1E822032B2}">
      <dgm:prSet/>
      <dgm:spPr/>
      <dgm:t>
        <a:bodyPr/>
        <a:lstStyle/>
        <a:p>
          <a:endParaRPr lang="en-US"/>
        </a:p>
      </dgm:t>
    </dgm:pt>
    <dgm:pt modelId="{26E95A7B-4829-2042-A78D-390EFF364D2F}">
      <dgm:prSet phldrT="[Text]"/>
      <dgm:spPr/>
      <dgm:t>
        <a:bodyPr/>
        <a:lstStyle/>
        <a:p>
          <a:r>
            <a:rPr lang="en-US"/>
            <a:t>Podcast</a:t>
          </a:r>
        </a:p>
      </dgm:t>
    </dgm:pt>
    <dgm:pt modelId="{D1E02034-EA0B-4347-B152-97A0164FE2F9}" type="parTrans" cxnId="{2AE362B2-845E-5149-9372-A6CE48233633}">
      <dgm:prSet/>
      <dgm:spPr/>
      <dgm:t>
        <a:bodyPr/>
        <a:lstStyle/>
        <a:p>
          <a:endParaRPr lang="en-US"/>
        </a:p>
      </dgm:t>
    </dgm:pt>
    <dgm:pt modelId="{053799A4-F7B7-1941-B398-DEDD819384F4}" type="sibTrans" cxnId="{2AE362B2-845E-5149-9372-A6CE48233633}">
      <dgm:prSet/>
      <dgm:spPr/>
      <dgm:t>
        <a:bodyPr/>
        <a:lstStyle/>
        <a:p>
          <a:endParaRPr lang="en-US"/>
        </a:p>
      </dgm:t>
    </dgm:pt>
    <dgm:pt modelId="{9E9822D1-316A-FA45-8073-058E9A980E40}">
      <dgm:prSet phldrT="[Text]"/>
      <dgm:spPr/>
      <dgm:t>
        <a:bodyPr/>
        <a:lstStyle/>
        <a:p>
          <a:r>
            <a:rPr lang="en-US"/>
            <a:t>Podcast</a:t>
          </a:r>
        </a:p>
      </dgm:t>
    </dgm:pt>
    <dgm:pt modelId="{F2F615F8-DD97-354B-B506-60718FD75C6A}" type="parTrans" cxnId="{8BFE16B8-6576-8944-89F9-F01936D35DEF}">
      <dgm:prSet/>
      <dgm:spPr/>
      <dgm:t>
        <a:bodyPr/>
        <a:lstStyle/>
        <a:p>
          <a:endParaRPr lang="en-US"/>
        </a:p>
      </dgm:t>
    </dgm:pt>
    <dgm:pt modelId="{497EBE8D-3077-9148-BDB7-C2CBE464B961}" type="sibTrans" cxnId="{8BFE16B8-6576-8944-89F9-F01936D35DEF}">
      <dgm:prSet/>
      <dgm:spPr/>
      <dgm:t>
        <a:bodyPr/>
        <a:lstStyle/>
        <a:p>
          <a:endParaRPr lang="en-US"/>
        </a:p>
      </dgm:t>
    </dgm:pt>
    <dgm:pt modelId="{6379B7AE-F3B4-0B42-8D4B-0F7F42F57C2A}" type="pres">
      <dgm:prSet presAssocID="{F4E2C659-6F69-E045-9FD3-845005DFC926}" presName="composite" presStyleCnt="0">
        <dgm:presLayoutVars>
          <dgm:chMax val="1"/>
          <dgm:dir/>
          <dgm:resizeHandles val="exact"/>
        </dgm:presLayoutVars>
      </dgm:prSet>
      <dgm:spPr/>
    </dgm:pt>
    <dgm:pt modelId="{2FAC5ACD-0F37-2B4A-A5CC-27BB55B130B1}" type="pres">
      <dgm:prSet presAssocID="{F4E2C659-6F69-E045-9FD3-845005DFC926}" presName="radial" presStyleCnt="0">
        <dgm:presLayoutVars>
          <dgm:animLvl val="ctr"/>
        </dgm:presLayoutVars>
      </dgm:prSet>
      <dgm:spPr/>
    </dgm:pt>
    <dgm:pt modelId="{CA9C48F7-2C69-F643-BB37-7E6B19678D65}" type="pres">
      <dgm:prSet presAssocID="{A8ED2E1C-C53B-4049-84C3-7D2AF7D2BBAC}" presName="centerShape" presStyleLbl="vennNode1" presStyleIdx="0" presStyleCnt="9"/>
      <dgm:spPr/>
    </dgm:pt>
    <dgm:pt modelId="{5E76D808-B782-E147-85E7-D4A00FCD4556}" type="pres">
      <dgm:prSet presAssocID="{DA0A77FF-C202-5F4E-8793-6FF2E6372C67}" presName="node" presStyleLbl="vennNode1" presStyleIdx="1" presStyleCnt="9">
        <dgm:presLayoutVars>
          <dgm:bulletEnabled val="1"/>
        </dgm:presLayoutVars>
      </dgm:prSet>
      <dgm:spPr/>
    </dgm:pt>
    <dgm:pt modelId="{A61E6840-2065-CF4A-93CB-994D330BB77E}" type="pres">
      <dgm:prSet presAssocID="{26E95A7B-4829-2042-A78D-390EFF364D2F}" presName="node" presStyleLbl="vennNode1" presStyleIdx="2" presStyleCnt="9">
        <dgm:presLayoutVars>
          <dgm:bulletEnabled val="1"/>
        </dgm:presLayoutVars>
      </dgm:prSet>
      <dgm:spPr/>
    </dgm:pt>
    <dgm:pt modelId="{0BCD0CAB-2939-3541-88DD-CB721E86EFE2}" type="pres">
      <dgm:prSet presAssocID="{92315F41-529E-2F4D-9000-29BB61619D13}" presName="node" presStyleLbl="vennNode1" presStyleIdx="3" presStyleCnt="9">
        <dgm:presLayoutVars>
          <dgm:bulletEnabled val="1"/>
        </dgm:presLayoutVars>
      </dgm:prSet>
      <dgm:spPr/>
    </dgm:pt>
    <dgm:pt modelId="{D33FA63F-2C42-554E-AA0F-01327A1FEDB2}" type="pres">
      <dgm:prSet presAssocID="{C65FBB30-447B-8543-B726-CFDF67F565FE}" presName="node" presStyleLbl="vennNode1" presStyleIdx="4" presStyleCnt="9">
        <dgm:presLayoutVars>
          <dgm:bulletEnabled val="1"/>
        </dgm:presLayoutVars>
      </dgm:prSet>
      <dgm:spPr/>
    </dgm:pt>
    <dgm:pt modelId="{B9B18A6B-EC70-A549-8BDB-CCEEBA164464}" type="pres">
      <dgm:prSet presAssocID="{763761B0-C22F-8042-A255-7CECF5270C1E}" presName="node" presStyleLbl="vennNode1" presStyleIdx="5" presStyleCnt="9">
        <dgm:presLayoutVars>
          <dgm:bulletEnabled val="1"/>
        </dgm:presLayoutVars>
      </dgm:prSet>
      <dgm:spPr/>
    </dgm:pt>
    <dgm:pt modelId="{9E1D946B-C783-9543-BAAC-F627CDA710E7}" type="pres">
      <dgm:prSet presAssocID="{FF630008-09CC-2F47-851B-6ED5D250613A}" presName="node" presStyleLbl="vennNode1" presStyleIdx="6" presStyleCnt="9">
        <dgm:presLayoutVars>
          <dgm:bulletEnabled val="1"/>
        </dgm:presLayoutVars>
      </dgm:prSet>
      <dgm:spPr/>
    </dgm:pt>
    <dgm:pt modelId="{9ED36878-2EB9-7044-AE81-68AA66DDECE0}" type="pres">
      <dgm:prSet presAssocID="{9E9822D1-316A-FA45-8073-058E9A980E40}" presName="node" presStyleLbl="vennNode1" presStyleIdx="7" presStyleCnt="9">
        <dgm:presLayoutVars>
          <dgm:bulletEnabled val="1"/>
        </dgm:presLayoutVars>
      </dgm:prSet>
      <dgm:spPr/>
    </dgm:pt>
    <dgm:pt modelId="{E0C06DB5-DF6D-A34E-8616-3811CF0B3182}" type="pres">
      <dgm:prSet presAssocID="{F3323FD2-2215-4E48-865D-A7ED90ADFBED}" presName="node" presStyleLbl="vennNode1" presStyleIdx="8" presStyleCnt="9">
        <dgm:presLayoutVars>
          <dgm:bulletEnabled val="1"/>
        </dgm:presLayoutVars>
      </dgm:prSet>
      <dgm:spPr/>
    </dgm:pt>
  </dgm:ptLst>
  <dgm:cxnLst>
    <dgm:cxn modelId="{6DA1270D-AD60-9044-A9AD-6210FF91BB06}" srcId="{A8ED2E1C-C53B-4049-84C3-7D2AF7D2BBAC}" destId="{92315F41-529E-2F4D-9000-29BB61619D13}" srcOrd="2" destOrd="0" parTransId="{4F121498-0A2D-234C-8205-E6B1075B6F08}" sibTransId="{4DDBAB8E-4433-5C41-AC18-62AAF93FCBA7}"/>
    <dgm:cxn modelId="{BBF63216-0A73-6C47-861A-9C3BC74D2034}" srcId="{F4E2C659-6F69-E045-9FD3-845005DFC926}" destId="{EB353B7C-2D20-5F4C-B3EA-0AFFF1FBAF6D}" srcOrd="1" destOrd="0" parTransId="{594559A2-66E8-DE40-8E39-0297225B97A4}" sibTransId="{6418D047-05AB-CB43-B085-110E38C1DA26}"/>
    <dgm:cxn modelId="{23F52117-26C0-4249-9EE3-BC8358E7478F}" srcId="{F4E2C659-6F69-E045-9FD3-845005DFC926}" destId="{A4233E46-267B-DE4A-90F5-F9A6A06846B7}" srcOrd="3" destOrd="0" parTransId="{3FF94DB6-E3DD-FB4A-9E7E-9357CD76D57C}" sibTransId="{7A6B6C45-55E7-4C48-8612-BF6E05C4A70B}"/>
    <dgm:cxn modelId="{35B7CF1A-A6D4-2D4F-A82A-5D02568B2605}" type="presOf" srcId="{F4E2C659-6F69-E045-9FD3-845005DFC926}" destId="{6379B7AE-F3B4-0B42-8D4B-0F7F42F57C2A}" srcOrd="0" destOrd="0" presId="urn:microsoft.com/office/officeart/2005/8/layout/radial3"/>
    <dgm:cxn modelId="{65D26A1D-B098-6B4E-9184-9209071F2D39}" type="presOf" srcId="{763761B0-C22F-8042-A255-7CECF5270C1E}" destId="{B9B18A6B-EC70-A549-8BDB-CCEEBA164464}" srcOrd="0" destOrd="0" presId="urn:microsoft.com/office/officeart/2005/8/layout/radial3"/>
    <dgm:cxn modelId="{5E46FA27-3EEB-A84B-A6C3-E24748392DE0}" type="presOf" srcId="{DA0A77FF-C202-5F4E-8793-6FF2E6372C67}" destId="{5E76D808-B782-E147-85E7-D4A00FCD4556}" srcOrd="0" destOrd="0" presId="urn:microsoft.com/office/officeart/2005/8/layout/radial3"/>
    <dgm:cxn modelId="{29F1493E-9895-4B4C-897C-0F57D8323C59}" srcId="{A8ED2E1C-C53B-4049-84C3-7D2AF7D2BBAC}" destId="{DA0A77FF-C202-5F4E-8793-6FF2E6372C67}" srcOrd="0" destOrd="0" parTransId="{44A26E97-5996-EF4B-8715-D0D83FDA7FDC}" sibTransId="{CF8CD13C-0D03-4146-8392-EFDE260DF08D}"/>
    <dgm:cxn modelId="{12C75C62-FB1D-C341-B27D-E17BEE795B02}" srcId="{F4E2C659-6F69-E045-9FD3-845005DFC926}" destId="{A8ED2E1C-C53B-4049-84C3-7D2AF7D2BBAC}" srcOrd="0" destOrd="0" parTransId="{9C6EB150-5627-E842-B198-391AF9D12261}" sibTransId="{C66BE615-226F-A144-B832-1FDC6007601E}"/>
    <dgm:cxn modelId="{C47A9442-6E89-A645-B4E4-BD1E822032B2}" srcId="{F4E2C659-6F69-E045-9FD3-845005DFC926}" destId="{96BDE06A-3178-C647-A161-3ECA3D8D2C7E}" srcOrd="5" destOrd="0" parTransId="{6717F2E0-1C60-EB4D-BB68-3D80EB1ED36F}" sibTransId="{7324C3A9-369D-0347-B679-E194E6F6CD1C}"/>
    <dgm:cxn modelId="{B3265F63-5053-CA47-9B6D-22EBDB544C94}" srcId="{A8ED2E1C-C53B-4049-84C3-7D2AF7D2BBAC}" destId="{FF630008-09CC-2F47-851B-6ED5D250613A}" srcOrd="5" destOrd="0" parTransId="{85B06DFA-770C-E84A-96E1-0ECA2D344528}" sibTransId="{E0B7A62E-69A7-BC4D-898D-84024A34D561}"/>
    <dgm:cxn modelId="{146D6047-59C2-8645-A84D-8F5F306BF389}" type="presOf" srcId="{92315F41-529E-2F4D-9000-29BB61619D13}" destId="{0BCD0CAB-2939-3541-88DD-CB721E86EFE2}" srcOrd="0" destOrd="0" presId="urn:microsoft.com/office/officeart/2005/8/layout/radial3"/>
    <dgm:cxn modelId="{6DE4CA6B-3CB1-8640-9356-3127A82983E6}" type="presOf" srcId="{FF630008-09CC-2F47-851B-6ED5D250613A}" destId="{9E1D946B-C783-9543-BAAC-F627CDA710E7}" srcOrd="0" destOrd="0" presId="urn:microsoft.com/office/officeart/2005/8/layout/radial3"/>
    <dgm:cxn modelId="{194F3198-DBC4-3C43-9277-4C1EAEABF6F6}" type="presOf" srcId="{F3323FD2-2215-4E48-865D-A7ED90ADFBED}" destId="{E0C06DB5-DF6D-A34E-8616-3811CF0B3182}" srcOrd="0" destOrd="0" presId="urn:microsoft.com/office/officeart/2005/8/layout/radial3"/>
    <dgm:cxn modelId="{452D109A-8C55-074E-88BC-AF9076B3FD3E}" srcId="{A8ED2E1C-C53B-4049-84C3-7D2AF7D2BBAC}" destId="{C65FBB30-447B-8543-B726-CFDF67F565FE}" srcOrd="3" destOrd="0" parTransId="{59D04B81-BBCB-FB42-BB62-89B0B00ED2F5}" sibTransId="{11D725E4-84EE-8F4B-96C6-425E6D99CB9E}"/>
    <dgm:cxn modelId="{2374EFA4-C587-0F41-ABF9-5649C2A6FCDF}" type="presOf" srcId="{9E9822D1-316A-FA45-8073-058E9A980E40}" destId="{9ED36878-2EB9-7044-AE81-68AA66DDECE0}" srcOrd="0" destOrd="0" presId="urn:microsoft.com/office/officeart/2005/8/layout/radial3"/>
    <dgm:cxn modelId="{55AA35A6-71ED-AD47-8E8F-5860B3B5AF4D}" srcId="{F4E2C659-6F69-E045-9FD3-845005DFC926}" destId="{6889B8C3-9789-2846-8388-461E40C3648F}" srcOrd="4" destOrd="0" parTransId="{091EDC4F-6157-D94A-BBBD-905F76B640CA}" sibTransId="{8E3DA5B5-CBC4-1548-9C20-754FBBAECF94}"/>
    <dgm:cxn modelId="{2AE362B2-845E-5149-9372-A6CE48233633}" srcId="{A8ED2E1C-C53B-4049-84C3-7D2AF7D2BBAC}" destId="{26E95A7B-4829-2042-A78D-390EFF364D2F}" srcOrd="1" destOrd="0" parTransId="{D1E02034-EA0B-4347-B152-97A0164FE2F9}" sibTransId="{053799A4-F7B7-1941-B398-DEDD819384F4}"/>
    <dgm:cxn modelId="{F508BAB6-5122-CB4B-8919-A055EE895A61}" type="presOf" srcId="{26E95A7B-4829-2042-A78D-390EFF364D2F}" destId="{A61E6840-2065-CF4A-93CB-994D330BB77E}" srcOrd="0" destOrd="0" presId="urn:microsoft.com/office/officeart/2005/8/layout/radial3"/>
    <dgm:cxn modelId="{8BFE16B8-6576-8944-89F9-F01936D35DEF}" srcId="{A8ED2E1C-C53B-4049-84C3-7D2AF7D2BBAC}" destId="{9E9822D1-316A-FA45-8073-058E9A980E40}" srcOrd="6" destOrd="0" parTransId="{F2F615F8-DD97-354B-B506-60718FD75C6A}" sibTransId="{497EBE8D-3077-9148-BDB7-C2CBE464B961}"/>
    <dgm:cxn modelId="{18C7CEDE-E7D5-E248-A84F-415BE6FFD75D}" type="presOf" srcId="{A8ED2E1C-C53B-4049-84C3-7D2AF7D2BBAC}" destId="{CA9C48F7-2C69-F643-BB37-7E6B19678D65}" srcOrd="0" destOrd="0" presId="urn:microsoft.com/office/officeart/2005/8/layout/radial3"/>
    <dgm:cxn modelId="{87EEADE5-2C3E-AF4B-B1B8-F3DD9A5E27DD}" srcId="{F4E2C659-6F69-E045-9FD3-845005DFC926}" destId="{14737309-7AA0-8B4D-A76D-CC2EB4DF39BB}" srcOrd="2" destOrd="0" parTransId="{8139B586-8CF7-FD4F-9DB3-2449C023FDFC}" sibTransId="{FDA1A4A2-AAFA-A844-BDB2-4E629EFE6C1D}"/>
    <dgm:cxn modelId="{DBF5FAE5-8E22-9B4C-9CEC-B1DD6B8C1547}" type="presOf" srcId="{C65FBB30-447B-8543-B726-CFDF67F565FE}" destId="{D33FA63F-2C42-554E-AA0F-01327A1FEDB2}" srcOrd="0" destOrd="0" presId="urn:microsoft.com/office/officeart/2005/8/layout/radial3"/>
    <dgm:cxn modelId="{5091F9F5-FD93-DB4C-BACF-9DD7FD1EDBBF}" srcId="{A8ED2E1C-C53B-4049-84C3-7D2AF7D2BBAC}" destId="{F3323FD2-2215-4E48-865D-A7ED90ADFBED}" srcOrd="7" destOrd="0" parTransId="{11B8E562-B926-5F41-BAC8-218C77B91543}" sibTransId="{ACFE33DA-80C4-A94A-9B5F-3EFA52311C20}"/>
    <dgm:cxn modelId="{D5CF08F6-B0C1-F94A-8A5E-65B57B35F7D5}" srcId="{A8ED2E1C-C53B-4049-84C3-7D2AF7D2BBAC}" destId="{763761B0-C22F-8042-A255-7CECF5270C1E}" srcOrd="4" destOrd="0" parTransId="{B4C1FD65-10B2-6B44-9883-8407BDC2AA30}" sibTransId="{D98DBAA1-3F23-AA4B-A7F8-57DF050EDE48}"/>
    <dgm:cxn modelId="{8655E071-16D1-C143-B6A7-DD1BD006B07A}" type="presParOf" srcId="{6379B7AE-F3B4-0B42-8D4B-0F7F42F57C2A}" destId="{2FAC5ACD-0F37-2B4A-A5CC-27BB55B130B1}" srcOrd="0" destOrd="0" presId="urn:microsoft.com/office/officeart/2005/8/layout/radial3"/>
    <dgm:cxn modelId="{8BFED0FC-3FD6-D34C-89B8-6576121F1D35}" type="presParOf" srcId="{2FAC5ACD-0F37-2B4A-A5CC-27BB55B130B1}" destId="{CA9C48F7-2C69-F643-BB37-7E6B19678D65}" srcOrd="0" destOrd="0" presId="urn:microsoft.com/office/officeart/2005/8/layout/radial3"/>
    <dgm:cxn modelId="{3DBDF549-682C-134C-B05F-1CB32EA37246}" type="presParOf" srcId="{2FAC5ACD-0F37-2B4A-A5CC-27BB55B130B1}" destId="{5E76D808-B782-E147-85E7-D4A00FCD4556}" srcOrd="1" destOrd="0" presId="urn:microsoft.com/office/officeart/2005/8/layout/radial3"/>
    <dgm:cxn modelId="{CF3286FF-B43D-0142-AA31-C90667FF23D5}" type="presParOf" srcId="{2FAC5ACD-0F37-2B4A-A5CC-27BB55B130B1}" destId="{A61E6840-2065-CF4A-93CB-994D330BB77E}" srcOrd="2" destOrd="0" presId="urn:microsoft.com/office/officeart/2005/8/layout/radial3"/>
    <dgm:cxn modelId="{C3E5A1D1-1CC4-FD4F-BB45-609A0CBDCF6C}" type="presParOf" srcId="{2FAC5ACD-0F37-2B4A-A5CC-27BB55B130B1}" destId="{0BCD0CAB-2939-3541-88DD-CB721E86EFE2}" srcOrd="3" destOrd="0" presId="urn:microsoft.com/office/officeart/2005/8/layout/radial3"/>
    <dgm:cxn modelId="{40BC1FED-98F9-B447-93C0-C5B742680688}" type="presParOf" srcId="{2FAC5ACD-0F37-2B4A-A5CC-27BB55B130B1}" destId="{D33FA63F-2C42-554E-AA0F-01327A1FEDB2}" srcOrd="4" destOrd="0" presId="urn:microsoft.com/office/officeart/2005/8/layout/radial3"/>
    <dgm:cxn modelId="{B4FD268B-86AD-BC4C-B11A-D4BCE1BF1429}" type="presParOf" srcId="{2FAC5ACD-0F37-2B4A-A5CC-27BB55B130B1}" destId="{B9B18A6B-EC70-A549-8BDB-CCEEBA164464}" srcOrd="5" destOrd="0" presId="urn:microsoft.com/office/officeart/2005/8/layout/radial3"/>
    <dgm:cxn modelId="{D04BA09D-FD53-734A-BA8B-A37CD02DC12F}" type="presParOf" srcId="{2FAC5ACD-0F37-2B4A-A5CC-27BB55B130B1}" destId="{9E1D946B-C783-9543-BAAC-F627CDA710E7}" srcOrd="6" destOrd="0" presId="urn:microsoft.com/office/officeart/2005/8/layout/radial3"/>
    <dgm:cxn modelId="{A6C6E0C0-53B2-924B-AFE6-599EA0E89813}" type="presParOf" srcId="{2FAC5ACD-0F37-2B4A-A5CC-27BB55B130B1}" destId="{9ED36878-2EB9-7044-AE81-68AA66DDECE0}" srcOrd="7" destOrd="0" presId="urn:microsoft.com/office/officeart/2005/8/layout/radial3"/>
    <dgm:cxn modelId="{9A5FA7FD-1C76-CE44-B62B-66A020FCA22D}" type="presParOf" srcId="{2FAC5ACD-0F37-2B4A-A5CC-27BB55B130B1}" destId="{E0C06DB5-DF6D-A34E-8616-3811CF0B3182}" srcOrd="8" destOrd="0" presId="urn:microsoft.com/office/officeart/2005/8/layout/radial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0C57C7-2A7C-C04A-B423-56BA0A9DE788}">
      <dsp:nvSpPr>
        <dsp:cNvPr id="0" name=""/>
        <dsp:cNvSpPr/>
      </dsp:nvSpPr>
      <dsp:spPr>
        <a:xfrm>
          <a:off x="1801" y="621866"/>
          <a:ext cx="1756767" cy="662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576" tIns="93472" rIns="163576" bIns="93472" numCol="1" spcCol="1270" anchor="ctr" anchorCtr="0">
          <a:noAutofit/>
        </a:bodyPr>
        <a:lstStyle/>
        <a:p>
          <a:pPr marL="0" lvl="0" indent="0" algn="ctr" defTabSz="1022350">
            <a:lnSpc>
              <a:spcPct val="90000"/>
            </a:lnSpc>
            <a:spcBef>
              <a:spcPct val="0"/>
            </a:spcBef>
            <a:spcAft>
              <a:spcPct val="35000"/>
            </a:spcAft>
            <a:buNone/>
          </a:pPr>
          <a:r>
            <a:rPr lang="en-US" sz="2300" kern="1200"/>
            <a:t>BIG</a:t>
          </a:r>
        </a:p>
      </dsp:txBody>
      <dsp:txXfrm>
        <a:off x="1801" y="621866"/>
        <a:ext cx="1756767" cy="662400"/>
      </dsp:txXfrm>
    </dsp:sp>
    <dsp:sp modelId="{E5B373FB-0578-4942-B99E-FDCFE236FA4D}">
      <dsp:nvSpPr>
        <dsp:cNvPr id="0" name=""/>
        <dsp:cNvSpPr/>
      </dsp:nvSpPr>
      <dsp:spPr>
        <a:xfrm>
          <a:off x="1801" y="1284266"/>
          <a:ext cx="1756767" cy="129426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682" tIns="122682" rIns="163576" bIns="184023" numCol="1" spcCol="1270" anchor="t" anchorCtr="0">
          <a:noAutofit/>
        </a:bodyPr>
        <a:lstStyle/>
        <a:p>
          <a:pPr marL="228600" lvl="1" indent="-228600" algn="l" defTabSz="1022350">
            <a:lnSpc>
              <a:spcPct val="90000"/>
            </a:lnSpc>
            <a:spcBef>
              <a:spcPct val="0"/>
            </a:spcBef>
            <a:spcAft>
              <a:spcPct val="15000"/>
            </a:spcAft>
            <a:buChar char="•"/>
          </a:pPr>
          <a:r>
            <a:rPr lang="en-US" sz="2300" kern="1200"/>
            <a:t>Uses Themes</a:t>
          </a:r>
        </a:p>
      </dsp:txBody>
      <dsp:txXfrm>
        <a:off x="1801" y="1284266"/>
        <a:ext cx="1756767" cy="1294267"/>
      </dsp:txXfrm>
    </dsp:sp>
    <dsp:sp modelId="{541414C0-BB90-6047-BAF2-793ED8F42AA9}">
      <dsp:nvSpPr>
        <dsp:cNvPr id="0" name=""/>
        <dsp:cNvSpPr/>
      </dsp:nvSpPr>
      <dsp:spPr>
        <a:xfrm>
          <a:off x="2004516" y="621866"/>
          <a:ext cx="1756767" cy="662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576" tIns="93472" rIns="163576" bIns="93472" numCol="1" spcCol="1270" anchor="ctr" anchorCtr="0">
          <a:noAutofit/>
        </a:bodyPr>
        <a:lstStyle/>
        <a:p>
          <a:pPr marL="0" lvl="0" indent="0" algn="ctr" defTabSz="1022350">
            <a:lnSpc>
              <a:spcPct val="90000"/>
            </a:lnSpc>
            <a:spcBef>
              <a:spcPct val="0"/>
            </a:spcBef>
            <a:spcAft>
              <a:spcPct val="35000"/>
            </a:spcAft>
            <a:buNone/>
          </a:pPr>
          <a:r>
            <a:rPr lang="en-US" sz="2300" kern="1200"/>
            <a:t>BIG+</a:t>
          </a:r>
        </a:p>
      </dsp:txBody>
      <dsp:txXfrm>
        <a:off x="2004516" y="621866"/>
        <a:ext cx="1756767" cy="662400"/>
      </dsp:txXfrm>
    </dsp:sp>
    <dsp:sp modelId="{546DEF8A-6C31-9347-8700-C3048B5DE88A}">
      <dsp:nvSpPr>
        <dsp:cNvPr id="0" name=""/>
        <dsp:cNvSpPr/>
      </dsp:nvSpPr>
      <dsp:spPr>
        <a:xfrm>
          <a:off x="2004516" y="1284266"/>
          <a:ext cx="1756767" cy="129426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682" tIns="122682" rIns="163576" bIns="184023" numCol="1" spcCol="1270" anchor="t" anchorCtr="0">
          <a:noAutofit/>
        </a:bodyPr>
        <a:lstStyle/>
        <a:p>
          <a:pPr marL="228600" lvl="1" indent="-228600" algn="l" defTabSz="1022350">
            <a:lnSpc>
              <a:spcPct val="90000"/>
            </a:lnSpc>
            <a:spcBef>
              <a:spcPct val="0"/>
            </a:spcBef>
            <a:spcAft>
              <a:spcPct val="15000"/>
            </a:spcAft>
            <a:buChar char="•"/>
          </a:pPr>
          <a:r>
            <a:rPr lang="en-US" sz="2300" kern="1200"/>
            <a:t>Uses Themes &amp; Book</a:t>
          </a:r>
        </a:p>
      </dsp:txBody>
      <dsp:txXfrm>
        <a:off x="2004516" y="1284266"/>
        <a:ext cx="1756767" cy="1294267"/>
      </dsp:txXfrm>
    </dsp:sp>
    <dsp:sp modelId="{1527AA08-1B22-0B49-9519-A0F353A1E591}">
      <dsp:nvSpPr>
        <dsp:cNvPr id="0" name=""/>
        <dsp:cNvSpPr/>
      </dsp:nvSpPr>
      <dsp:spPr>
        <a:xfrm>
          <a:off x="4007230" y="621866"/>
          <a:ext cx="1756767" cy="6624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576" tIns="93472" rIns="163576" bIns="93472" numCol="1" spcCol="1270" anchor="ctr" anchorCtr="0">
          <a:noAutofit/>
        </a:bodyPr>
        <a:lstStyle/>
        <a:p>
          <a:pPr marL="0" lvl="0" indent="0" algn="ctr" defTabSz="1022350">
            <a:lnSpc>
              <a:spcPct val="90000"/>
            </a:lnSpc>
            <a:spcBef>
              <a:spcPct val="0"/>
            </a:spcBef>
            <a:spcAft>
              <a:spcPct val="35000"/>
            </a:spcAft>
            <a:buNone/>
          </a:pPr>
          <a:r>
            <a:rPr lang="en-US" sz="2300" kern="1200"/>
            <a:t>Total BIG</a:t>
          </a:r>
        </a:p>
      </dsp:txBody>
      <dsp:txXfrm>
        <a:off x="4007230" y="621866"/>
        <a:ext cx="1756767" cy="662400"/>
      </dsp:txXfrm>
    </dsp:sp>
    <dsp:sp modelId="{84F4F311-562F-4449-8F1C-82F9B7E61BD2}">
      <dsp:nvSpPr>
        <dsp:cNvPr id="0" name=""/>
        <dsp:cNvSpPr/>
      </dsp:nvSpPr>
      <dsp:spPr>
        <a:xfrm>
          <a:off x="4007230" y="1284266"/>
          <a:ext cx="1756767" cy="1294267"/>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2682" tIns="122682" rIns="163576" bIns="184023" numCol="1" spcCol="1270" anchor="t" anchorCtr="0">
          <a:noAutofit/>
        </a:bodyPr>
        <a:lstStyle/>
        <a:p>
          <a:pPr marL="228600" lvl="1" indent="-228600" algn="l" defTabSz="1022350">
            <a:lnSpc>
              <a:spcPct val="90000"/>
            </a:lnSpc>
            <a:spcBef>
              <a:spcPct val="0"/>
            </a:spcBef>
            <a:spcAft>
              <a:spcPct val="15000"/>
            </a:spcAft>
            <a:buChar char="•"/>
          </a:pPr>
          <a:r>
            <a:rPr lang="en-US" sz="2300" kern="1200"/>
            <a:t>Integrates Themes &amp; Book</a:t>
          </a:r>
        </a:p>
      </dsp:txBody>
      <dsp:txXfrm>
        <a:off x="4007230" y="1284266"/>
        <a:ext cx="1756767" cy="12942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C48F7-2C69-F643-BB37-7E6B19678D65}">
      <dsp:nvSpPr>
        <dsp:cNvPr id="0" name=""/>
        <dsp:cNvSpPr/>
      </dsp:nvSpPr>
      <dsp:spPr>
        <a:xfrm>
          <a:off x="1821503" y="693095"/>
          <a:ext cx="1726660" cy="172666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1200150">
            <a:lnSpc>
              <a:spcPct val="90000"/>
            </a:lnSpc>
            <a:spcBef>
              <a:spcPct val="0"/>
            </a:spcBef>
            <a:spcAft>
              <a:spcPct val="35000"/>
            </a:spcAft>
            <a:buNone/>
          </a:pPr>
          <a:r>
            <a:rPr lang="en-US" sz="2700" kern="1200"/>
            <a:t>Core Book &amp;  Themes</a:t>
          </a:r>
        </a:p>
      </dsp:txBody>
      <dsp:txXfrm>
        <a:off x="2074367" y="945959"/>
        <a:ext cx="1220932" cy="1220932"/>
      </dsp:txXfrm>
    </dsp:sp>
    <dsp:sp modelId="{5E76D808-B782-E147-85E7-D4A00FCD4556}">
      <dsp:nvSpPr>
        <dsp:cNvPr id="0" name=""/>
        <dsp:cNvSpPr/>
      </dsp:nvSpPr>
      <dsp:spPr>
        <a:xfrm>
          <a:off x="2253168" y="308"/>
          <a:ext cx="863330" cy="86333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Similar Book</a:t>
          </a:r>
        </a:p>
      </dsp:txBody>
      <dsp:txXfrm>
        <a:off x="2379600" y="126740"/>
        <a:ext cx="610466" cy="610466"/>
      </dsp:txXfrm>
    </dsp:sp>
    <dsp:sp modelId="{B9B18A6B-EC70-A549-8BDB-CCEEBA164464}">
      <dsp:nvSpPr>
        <dsp:cNvPr id="0" name=""/>
        <dsp:cNvSpPr/>
      </dsp:nvSpPr>
      <dsp:spPr>
        <a:xfrm>
          <a:off x="3377621" y="1124760"/>
          <a:ext cx="863330" cy="86333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Similar Book</a:t>
          </a:r>
        </a:p>
      </dsp:txBody>
      <dsp:txXfrm>
        <a:off x="3504053" y="1251192"/>
        <a:ext cx="610466" cy="610466"/>
      </dsp:txXfrm>
    </dsp:sp>
    <dsp:sp modelId="{9E1D946B-C783-9543-BAAC-F627CDA710E7}">
      <dsp:nvSpPr>
        <dsp:cNvPr id="0" name=""/>
        <dsp:cNvSpPr/>
      </dsp:nvSpPr>
      <dsp:spPr>
        <a:xfrm>
          <a:off x="2253168" y="2249213"/>
          <a:ext cx="863330" cy="86333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Similar Book</a:t>
          </a:r>
        </a:p>
      </dsp:txBody>
      <dsp:txXfrm>
        <a:off x="2379600" y="2375645"/>
        <a:ext cx="610466" cy="610466"/>
      </dsp:txXfrm>
    </dsp:sp>
    <dsp:sp modelId="{E0C06DB5-DF6D-A34E-8616-3811CF0B3182}">
      <dsp:nvSpPr>
        <dsp:cNvPr id="0" name=""/>
        <dsp:cNvSpPr/>
      </dsp:nvSpPr>
      <dsp:spPr>
        <a:xfrm>
          <a:off x="1128716" y="1124760"/>
          <a:ext cx="863330" cy="86333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Similar Book</a:t>
          </a:r>
        </a:p>
      </dsp:txBody>
      <dsp:txXfrm>
        <a:off x="1255148" y="1251192"/>
        <a:ext cx="610466" cy="6104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9C48F7-2C69-F643-BB37-7E6B19678D65}">
      <dsp:nvSpPr>
        <dsp:cNvPr id="0" name=""/>
        <dsp:cNvSpPr/>
      </dsp:nvSpPr>
      <dsp:spPr>
        <a:xfrm>
          <a:off x="1855589" y="712589"/>
          <a:ext cx="1775221" cy="177522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en-US" sz="2800" kern="1200"/>
            <a:t>Core Book &amp;  Themes</a:t>
          </a:r>
        </a:p>
      </dsp:txBody>
      <dsp:txXfrm>
        <a:off x="2115564" y="972564"/>
        <a:ext cx="1255271" cy="1255271"/>
      </dsp:txXfrm>
    </dsp:sp>
    <dsp:sp modelId="{5E76D808-B782-E147-85E7-D4A00FCD4556}">
      <dsp:nvSpPr>
        <dsp:cNvPr id="0" name=""/>
        <dsp:cNvSpPr/>
      </dsp:nvSpPr>
      <dsp:spPr>
        <a:xfrm>
          <a:off x="2299394" y="316"/>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Similar Book</a:t>
          </a:r>
        </a:p>
      </dsp:txBody>
      <dsp:txXfrm>
        <a:off x="2429381" y="130303"/>
        <a:ext cx="627636" cy="627636"/>
      </dsp:txXfrm>
    </dsp:sp>
    <dsp:sp modelId="{A61E6840-2065-CF4A-93CB-994D330BB77E}">
      <dsp:nvSpPr>
        <dsp:cNvPr id="0" name=""/>
        <dsp:cNvSpPr/>
      </dsp:nvSpPr>
      <dsp:spPr>
        <a:xfrm>
          <a:off x="3116864" y="33892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Podcast</a:t>
          </a:r>
        </a:p>
      </dsp:txBody>
      <dsp:txXfrm>
        <a:off x="3246851" y="468911"/>
        <a:ext cx="627636" cy="627636"/>
      </dsp:txXfrm>
    </dsp:sp>
    <dsp:sp modelId="{0BCD0CAB-2939-3541-88DD-CB721E86EFE2}">
      <dsp:nvSpPr>
        <dsp:cNvPr id="0" name=""/>
        <dsp:cNvSpPr/>
      </dsp:nvSpPr>
      <dsp:spPr>
        <a:xfrm>
          <a:off x="3455472"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Article</a:t>
          </a:r>
        </a:p>
      </dsp:txBody>
      <dsp:txXfrm>
        <a:off x="3585459" y="1286381"/>
        <a:ext cx="627636" cy="627636"/>
      </dsp:txXfrm>
    </dsp:sp>
    <dsp:sp modelId="{D33FA63F-2C42-554E-AA0F-01327A1FEDB2}">
      <dsp:nvSpPr>
        <dsp:cNvPr id="0" name=""/>
        <dsp:cNvSpPr/>
      </dsp:nvSpPr>
      <dsp:spPr>
        <a:xfrm>
          <a:off x="3116864" y="197386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Documentary</a:t>
          </a:r>
        </a:p>
      </dsp:txBody>
      <dsp:txXfrm>
        <a:off x="3246851" y="2103851"/>
        <a:ext cx="627636" cy="627636"/>
      </dsp:txXfrm>
    </dsp:sp>
    <dsp:sp modelId="{B9B18A6B-EC70-A549-8BDB-CCEEBA164464}">
      <dsp:nvSpPr>
        <dsp:cNvPr id="0" name=""/>
        <dsp:cNvSpPr/>
      </dsp:nvSpPr>
      <dsp:spPr>
        <a:xfrm>
          <a:off x="2299394" y="2312472"/>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Article</a:t>
          </a:r>
        </a:p>
      </dsp:txBody>
      <dsp:txXfrm>
        <a:off x="2429381" y="2442459"/>
        <a:ext cx="627636" cy="627636"/>
      </dsp:txXfrm>
    </dsp:sp>
    <dsp:sp modelId="{9E1D946B-C783-9543-BAAC-F627CDA710E7}">
      <dsp:nvSpPr>
        <dsp:cNvPr id="0" name=""/>
        <dsp:cNvSpPr/>
      </dsp:nvSpPr>
      <dsp:spPr>
        <a:xfrm>
          <a:off x="1481924" y="197386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Similar Book</a:t>
          </a:r>
        </a:p>
      </dsp:txBody>
      <dsp:txXfrm>
        <a:off x="1611911" y="2103851"/>
        <a:ext cx="627636" cy="627636"/>
      </dsp:txXfrm>
    </dsp:sp>
    <dsp:sp modelId="{9ED36878-2EB9-7044-AE81-68AA66DDECE0}">
      <dsp:nvSpPr>
        <dsp:cNvPr id="0" name=""/>
        <dsp:cNvSpPr/>
      </dsp:nvSpPr>
      <dsp:spPr>
        <a:xfrm>
          <a:off x="1143316" y="115639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Podcast</a:t>
          </a:r>
        </a:p>
      </dsp:txBody>
      <dsp:txXfrm>
        <a:off x="1273303" y="1286381"/>
        <a:ext cx="627636" cy="627636"/>
      </dsp:txXfrm>
    </dsp:sp>
    <dsp:sp modelId="{E0C06DB5-DF6D-A34E-8616-3811CF0B3182}">
      <dsp:nvSpPr>
        <dsp:cNvPr id="0" name=""/>
        <dsp:cNvSpPr/>
      </dsp:nvSpPr>
      <dsp:spPr>
        <a:xfrm>
          <a:off x="1481924" y="338924"/>
          <a:ext cx="887610" cy="88761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Film</a:t>
          </a:r>
        </a:p>
      </dsp:txBody>
      <dsp:txXfrm>
        <a:off x="1611911" y="468911"/>
        <a:ext cx="627636" cy="627636"/>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8</Pages>
  <Words>1820</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Hazel</dc:creator>
  <cp:keywords/>
  <dc:description/>
  <cp:lastModifiedBy>Jen Hazel</cp:lastModifiedBy>
  <cp:revision>21</cp:revision>
  <dcterms:created xsi:type="dcterms:W3CDTF">2024-05-11T15:19:00Z</dcterms:created>
  <dcterms:modified xsi:type="dcterms:W3CDTF">2024-06-12T02:42:00Z</dcterms:modified>
</cp:coreProperties>
</file>