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2EEC" w14:textId="29EF107E" w:rsidR="009E6584" w:rsidRPr="009E6584" w:rsidRDefault="00455688" w:rsidP="00455688">
      <w:pPr>
        <w:rPr>
          <w:rStyle w:val="Strong"/>
          <w:rFonts w:ascii="Open Sans" w:hAnsi="Open Sans" w:cs="Open Sans"/>
        </w:rPr>
      </w:pPr>
      <w:r w:rsidRPr="00455688">
        <w:rPr>
          <w:rFonts w:ascii="Open Sans" w:hAnsi="Open Sans" w:cs="Open Sans"/>
          <w:b/>
          <w:bCs/>
        </w:rPr>
        <w:drawing>
          <wp:anchor distT="0" distB="0" distL="114300" distR="114300" simplePos="0" relativeHeight="251658240" behindDoc="1" locked="0" layoutInCell="1" allowOverlap="1" wp14:anchorId="0D69C241" wp14:editId="53587116">
            <wp:simplePos x="0" y="0"/>
            <wp:positionH relativeFrom="column">
              <wp:posOffset>4364009</wp:posOffset>
            </wp:positionH>
            <wp:positionV relativeFrom="paragraph">
              <wp:posOffset>462</wp:posOffset>
            </wp:positionV>
            <wp:extent cx="892810" cy="892810"/>
            <wp:effectExtent l="0" t="0" r="0" b="0"/>
            <wp:wrapTight wrapText="bothSides">
              <wp:wrapPolygon edited="0">
                <wp:start x="0" y="0"/>
                <wp:lineTo x="0" y="21201"/>
                <wp:lineTo x="21201" y="21201"/>
                <wp:lineTo x="21201" y="0"/>
                <wp:lineTo x="0" y="0"/>
              </wp:wrapPolygon>
            </wp:wrapTight>
            <wp:docPr id="6149777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77736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</w:rPr>
        <w:t xml:space="preserve">                                             </w:t>
      </w:r>
      <w:r w:rsidR="009E6584">
        <w:rPr>
          <w:rFonts w:ascii="Open Sans" w:hAnsi="Open Sans" w:cs="Open Sans"/>
          <w:b/>
          <w:bCs/>
        </w:rPr>
        <w:t xml:space="preserve">Deaf Culture </w:t>
      </w:r>
      <w:r w:rsidR="009E6584" w:rsidRPr="009E6584">
        <w:rPr>
          <w:rFonts w:ascii="Open Sans" w:hAnsi="Open Sans" w:cs="Open Sans"/>
          <w:b/>
          <w:bCs/>
        </w:rPr>
        <w:t>Glossary of Terms</w:t>
      </w:r>
      <w:r w:rsidR="009E6584">
        <w:rPr>
          <w:rFonts w:ascii="Open Sans" w:hAnsi="Open Sans" w:cs="Open Sans"/>
          <w:b/>
          <w:bCs/>
        </w:rPr>
        <w:t>*</w:t>
      </w:r>
    </w:p>
    <w:p w14:paraId="495AFD0E" w14:textId="77777777" w:rsidR="00455688" w:rsidRDefault="00455688">
      <w:pPr>
        <w:rPr>
          <w:rStyle w:val="Strong"/>
          <w:rFonts w:ascii="Open Sans" w:hAnsi="Open Sans" w:cs="Open Sans"/>
          <w:color w:val="212529"/>
          <w:sz w:val="22"/>
          <w:szCs w:val="22"/>
          <w:shd w:val="clear" w:color="auto" w:fill="FFFFFF"/>
        </w:rPr>
      </w:pPr>
    </w:p>
    <w:p w14:paraId="2EBE508A" w14:textId="77777777" w:rsidR="00455688" w:rsidRDefault="00455688">
      <w:pPr>
        <w:rPr>
          <w:rStyle w:val="Strong"/>
          <w:rFonts w:ascii="Open Sans" w:hAnsi="Open Sans" w:cs="Open Sans"/>
          <w:color w:val="212529"/>
          <w:sz w:val="22"/>
          <w:szCs w:val="22"/>
          <w:shd w:val="clear" w:color="auto" w:fill="FFFFFF"/>
        </w:rPr>
      </w:pPr>
    </w:p>
    <w:p w14:paraId="41DECB32" w14:textId="42AAD51B" w:rsidR="009E6584" w:rsidRPr="009E6584" w:rsidRDefault="009E6584">
      <w:pPr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</w:pPr>
      <w:r w:rsidRPr="009E6584">
        <w:rPr>
          <w:rStyle w:val="Strong"/>
          <w:rFonts w:ascii="Open Sans" w:hAnsi="Open Sans" w:cs="Open Sans"/>
          <w:color w:val="212529"/>
          <w:sz w:val="22"/>
          <w:szCs w:val="22"/>
          <w:shd w:val="clear" w:color="auto" w:fill="FFFFFF"/>
        </w:rPr>
        <w:t>Accommodations:</w:t>
      </w:r>
      <w:r w:rsidRPr="009E6584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 Supports and services that allow learners access to the curriculum.</w:t>
      </w:r>
    </w:p>
    <w:p w14:paraId="4C9E3E82" w14:textId="43924509" w:rsidR="009E6584" w:rsidRPr="009E6584" w:rsidRDefault="009E6584" w:rsidP="009E6584">
      <w:pPr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</w:pPr>
      <w:r w:rsidRPr="009E6584">
        <w:rPr>
          <w:rStyle w:val="Strong"/>
          <w:rFonts w:ascii="Open Sans" w:hAnsi="Open Sans" w:cs="Open Sans"/>
          <w:color w:val="212529"/>
          <w:sz w:val="22"/>
          <w:szCs w:val="22"/>
          <w:shd w:val="clear" w:color="auto" w:fill="FFFFFF"/>
        </w:rPr>
        <w:t>Assistive Listening Devices (ALDs):</w:t>
      </w:r>
      <w:r w:rsidRPr="009E6584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 All types of electronic hearing aids, including personal aids, FM systems, infrared systems, special input devices for telephone or television, amplified </w:t>
      </w:r>
      <w:proofErr w:type="gramStart"/>
      <w:r w:rsidRPr="009E6584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alarms</w:t>
      </w:r>
      <w:proofErr w:type="gramEnd"/>
      <w:r w:rsidRPr="009E6584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 and signals, etc.</w:t>
      </w:r>
      <w:r w:rsidRPr="009E6584">
        <w:rPr>
          <w:rFonts w:ascii="Open Sans" w:hAnsi="Open Sans" w:cs="Open Sans"/>
          <w:b/>
          <w:bCs/>
          <w:color w:val="212529"/>
          <w:sz w:val="22"/>
          <w:szCs w:val="22"/>
          <w:shd w:val="clear" w:color="auto" w:fill="FFFFFF"/>
        </w:rPr>
        <w:br/>
      </w:r>
      <w:r w:rsidRPr="009E6584">
        <w:rPr>
          <w:rStyle w:val="Strong"/>
          <w:rFonts w:ascii="Open Sans" w:hAnsi="Open Sans" w:cs="Open Sans"/>
          <w:color w:val="212529"/>
          <w:sz w:val="22"/>
          <w:szCs w:val="22"/>
          <w:shd w:val="clear" w:color="auto" w:fill="FFFFFF"/>
        </w:rPr>
        <w:t>Bicultural:</w:t>
      </w:r>
      <w:r w:rsidRPr="009E6584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 Belonging to two cultures, such as Deaf culture and hearing culture.</w:t>
      </w:r>
    </w:p>
    <w:p w14:paraId="62B99288" w14:textId="0EA36E38" w:rsidR="009E6584" w:rsidRPr="009E6584" w:rsidRDefault="009E6584" w:rsidP="009E658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2"/>
          <w:szCs w:val="22"/>
          <w14:ligatures w14:val="none"/>
        </w:rPr>
      </w:pPr>
      <w:r w:rsidRPr="009E6584">
        <w:rPr>
          <w:rFonts w:ascii="Open Sans" w:eastAsia="Times New Roman" w:hAnsi="Open Sans" w:cs="Open Sans"/>
          <w:b/>
          <w:bCs/>
          <w:color w:val="212529"/>
          <w:kern w:val="0"/>
          <w:sz w:val="22"/>
          <w:szCs w:val="22"/>
          <w14:ligatures w14:val="none"/>
        </w:rPr>
        <w:t>Closed Captioning (CC):</w:t>
      </w:r>
      <w:r w:rsidRPr="009E6584">
        <w:rPr>
          <w:rFonts w:ascii="Open Sans" w:eastAsia="Times New Roman" w:hAnsi="Open Sans" w:cs="Open Sans"/>
          <w:color w:val="212529"/>
          <w:kern w:val="0"/>
          <w:sz w:val="22"/>
          <w:szCs w:val="22"/>
          <w14:ligatures w14:val="none"/>
        </w:rPr>
        <w:t> A feature that displays text description of spoken words, music, and sounds on TV programs, movies, or videos.</w:t>
      </w:r>
    </w:p>
    <w:p w14:paraId="6111C0AF" w14:textId="7E530DC7" w:rsidR="009E6584" w:rsidRPr="009E6584" w:rsidRDefault="009E6584" w:rsidP="009E6584">
      <w:pPr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</w:pPr>
      <w:r w:rsidRPr="009E6584">
        <w:rPr>
          <w:rStyle w:val="Strong"/>
          <w:rFonts w:ascii="Open Sans" w:hAnsi="Open Sans" w:cs="Open Sans"/>
          <w:color w:val="212529"/>
          <w:sz w:val="22"/>
          <w:szCs w:val="22"/>
          <w:shd w:val="clear" w:color="auto" w:fill="FFFFFF"/>
        </w:rPr>
        <w:t>Deaf Community:</w:t>
      </w:r>
      <w:r w:rsidRPr="009E6584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 A community of people whose primary mode of communication is ASL and who share a common identity, culture, and way of interacting with each other and the hearing community.</w:t>
      </w:r>
    </w:p>
    <w:p w14:paraId="63C28872" w14:textId="4F113D11" w:rsidR="009E6584" w:rsidRPr="009E6584" w:rsidRDefault="009E6584" w:rsidP="009E6584">
      <w:pPr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</w:pPr>
      <w:r w:rsidRPr="009E6584">
        <w:rPr>
          <w:rStyle w:val="Strong"/>
          <w:rFonts w:ascii="Open Sans" w:hAnsi="Open Sans" w:cs="Open Sans"/>
          <w:color w:val="212529"/>
          <w:sz w:val="22"/>
          <w:szCs w:val="22"/>
          <w:shd w:val="clear" w:color="auto" w:fill="FFFFFF"/>
        </w:rPr>
        <w:t>Deaf Culture:</w:t>
      </w:r>
      <w:r w:rsidRPr="009E6584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 A view of life manifested by the morals, beliefs, artistic expression, understandings, and language (ASL) particular to Deaf people. A capital “D” is often used in the word Deaf when it refers to a community or cultural aspects of deafness.</w:t>
      </w:r>
    </w:p>
    <w:p w14:paraId="0BBC262F" w14:textId="2A7D8C02" w:rsidR="009E6584" w:rsidRPr="009E6584" w:rsidRDefault="009E6584" w:rsidP="009E6584">
      <w:pPr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</w:pPr>
      <w:r w:rsidRPr="009E6584">
        <w:rPr>
          <w:rStyle w:val="Strong"/>
          <w:rFonts w:ascii="Open Sans" w:hAnsi="Open Sans" w:cs="Open Sans"/>
          <w:color w:val="212529"/>
          <w:sz w:val="22"/>
          <w:szCs w:val="22"/>
          <w:shd w:val="clear" w:color="auto" w:fill="FFFFFF"/>
        </w:rPr>
        <w:t>Educational Interpreter:</w:t>
      </w:r>
      <w:r w:rsidRPr="009E6584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 A professional who uses sign language/communication systems and spoken languages in school settings for the purpose of providing access to the general curriculum, classroom dynamics, extracurricular </w:t>
      </w:r>
      <w:proofErr w:type="gramStart"/>
      <w:r w:rsidRPr="009E6584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activities</w:t>
      </w:r>
      <w:proofErr w:type="gramEnd"/>
      <w:r w:rsidRPr="009E6584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 and social interactions.</w:t>
      </w:r>
    </w:p>
    <w:p w14:paraId="7CB1ABA1" w14:textId="608E081A" w:rsidR="009E6584" w:rsidRPr="009E6584" w:rsidRDefault="009E6584" w:rsidP="009E6584">
      <w:pPr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</w:pPr>
      <w:r w:rsidRPr="009E6584">
        <w:rPr>
          <w:rStyle w:val="Strong"/>
          <w:rFonts w:ascii="Open Sans" w:hAnsi="Open Sans" w:cs="Open Sans"/>
          <w:color w:val="212529"/>
          <w:sz w:val="22"/>
          <w:szCs w:val="22"/>
          <w:shd w:val="clear" w:color="auto" w:fill="FFFFFF"/>
        </w:rPr>
        <w:t>Hard of Hearing:</w:t>
      </w:r>
      <w:r w:rsidRPr="009E6584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 An individual with partial ability to hear who may communicate via sign language, spoken language, or both.</w:t>
      </w:r>
    </w:p>
    <w:p w14:paraId="4DB5B01B" w14:textId="1018CB83" w:rsidR="009E6584" w:rsidRPr="009E6584" w:rsidRDefault="009E6584" w:rsidP="009E6584">
      <w:pPr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</w:pPr>
      <w:r w:rsidRPr="009E6584">
        <w:rPr>
          <w:rStyle w:val="Strong"/>
          <w:rFonts w:ascii="Open Sans" w:hAnsi="Open Sans" w:cs="Open Sans"/>
          <w:color w:val="212529"/>
          <w:sz w:val="22"/>
          <w:szCs w:val="22"/>
          <w:shd w:val="clear" w:color="auto" w:fill="FFFFFF"/>
        </w:rPr>
        <w:t>Lip Reading</w:t>
      </w:r>
      <w:r w:rsidRPr="009E6584">
        <w:rPr>
          <w:rStyle w:val="Strong"/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 (Also referred to as </w:t>
      </w:r>
      <w:r w:rsidRPr="009E6584">
        <w:rPr>
          <w:rStyle w:val="Strong"/>
          <w:rFonts w:ascii="Open Sans" w:hAnsi="Open Sans" w:cs="Open Sans"/>
          <w:color w:val="212529"/>
          <w:sz w:val="22"/>
          <w:szCs w:val="22"/>
          <w:shd w:val="clear" w:color="auto" w:fill="FFFFFF"/>
        </w:rPr>
        <w:t>speech</w:t>
      </w:r>
      <w:r w:rsidRPr="009E6584">
        <w:rPr>
          <w:rStyle w:val="Strong"/>
          <w:rFonts w:ascii="Open Sans" w:hAnsi="Open Sans" w:cs="Open Sans"/>
          <w:color w:val="212529"/>
          <w:sz w:val="22"/>
          <w:szCs w:val="22"/>
          <w:shd w:val="clear" w:color="auto" w:fill="FFFFFF"/>
        </w:rPr>
        <w:t>reading):</w:t>
      </w:r>
      <w:r w:rsidRPr="009E6584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 Using lip and mouth movements, facial expressions, gestures, and prosodic aspects of speech, structural characteristics of language, and topical and contextual cues to understand what a speaker is saying.</w:t>
      </w:r>
    </w:p>
    <w:p w14:paraId="0AB5B6C7" w14:textId="2C299AAA" w:rsidR="009E6584" w:rsidRPr="009E6584" w:rsidRDefault="009E6584" w:rsidP="009E6584">
      <w:pPr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</w:pPr>
      <w:r w:rsidRPr="009E6584">
        <w:rPr>
          <w:rStyle w:val="Strong"/>
          <w:rFonts w:ascii="Open Sans" w:hAnsi="Open Sans" w:cs="Open Sans"/>
          <w:color w:val="212529"/>
          <w:sz w:val="22"/>
          <w:szCs w:val="22"/>
          <w:shd w:val="clear" w:color="auto" w:fill="FFFFFF"/>
        </w:rPr>
        <w:t>Otologist:</w:t>
      </w:r>
      <w:r w:rsidRPr="009E6584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 A physician who specializes in the medical conditions of the ear.</w:t>
      </w:r>
    </w:p>
    <w:p w14:paraId="53F8D392" w14:textId="1EF983E9" w:rsidR="009E6584" w:rsidRPr="009E6584" w:rsidRDefault="009E6584">
      <w:pPr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</w:pPr>
      <w:r w:rsidRPr="009E6584">
        <w:rPr>
          <w:rStyle w:val="Strong"/>
          <w:rFonts w:ascii="Open Sans" w:hAnsi="Open Sans" w:cs="Open Sans"/>
          <w:color w:val="212529"/>
          <w:sz w:val="22"/>
          <w:szCs w:val="22"/>
          <w:shd w:val="clear" w:color="auto" w:fill="FFFFFF"/>
        </w:rPr>
        <w:t>Symmetrical Hearing Loss:</w:t>
      </w:r>
      <w:r w:rsidRPr="009E6584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 Symmetrical hearing loss means that the degree and configuration of hearing loss are the same in each ear. </w:t>
      </w:r>
    </w:p>
    <w:p w14:paraId="73A6978D" w14:textId="6E84D55E" w:rsidR="009E6584" w:rsidRPr="009E6584" w:rsidRDefault="009E6584" w:rsidP="009E6584">
      <w:pPr>
        <w:rPr>
          <w:rStyle w:val="Strong"/>
          <w:rFonts w:ascii="Open Sans" w:hAnsi="Open Sans" w:cs="Open Sans"/>
          <w:b w:val="0"/>
          <w:bCs w:val="0"/>
          <w:color w:val="212529"/>
          <w:sz w:val="22"/>
          <w:szCs w:val="22"/>
          <w:shd w:val="clear" w:color="auto" w:fill="FFFFFF"/>
        </w:rPr>
      </w:pPr>
      <w:r w:rsidRPr="009E6584">
        <w:rPr>
          <w:rStyle w:val="Strong"/>
          <w:rFonts w:ascii="Open Sans" w:hAnsi="Open Sans" w:cs="Open Sans"/>
          <w:color w:val="212529"/>
          <w:sz w:val="22"/>
          <w:szCs w:val="22"/>
          <w:shd w:val="clear" w:color="auto" w:fill="FFFFFF"/>
        </w:rPr>
        <w:t>Syntax:</w:t>
      </w:r>
      <w:r w:rsidRPr="009E6584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 Defines the word classes of language (i.e., nouns, verbs, etc.) and the rules for their combination (i.e., which words can be combined, and in what order, to convey meaning).</w:t>
      </w:r>
    </w:p>
    <w:p w14:paraId="2AAED1CD" w14:textId="44C79D5F" w:rsidR="009E6584" w:rsidRPr="009E6584" w:rsidRDefault="009E6584" w:rsidP="009E6584">
      <w:pPr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</w:pPr>
      <w:r w:rsidRPr="009E6584">
        <w:rPr>
          <w:rStyle w:val="Strong"/>
          <w:rFonts w:ascii="Open Sans" w:hAnsi="Open Sans" w:cs="Open Sans"/>
          <w:color w:val="212529"/>
          <w:sz w:val="22"/>
          <w:szCs w:val="22"/>
          <w:shd w:val="clear" w:color="auto" w:fill="FFFFFF"/>
        </w:rPr>
        <w:t>Teacher of the Deaf (TOD):</w:t>
      </w:r>
      <w:r w:rsidRPr="009E6584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 A certified teacher that provides direct instruction and/or educational support for students who are Deaf/Hard of Hearing and collaborates with the educational team to enhance student learning.</w:t>
      </w:r>
    </w:p>
    <w:p w14:paraId="40E6547D" w14:textId="583DF411" w:rsidR="009E6584" w:rsidRPr="009E6584" w:rsidRDefault="009E6584">
      <w:pPr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</w:pPr>
      <w:r w:rsidRPr="009E6584">
        <w:rPr>
          <w:rStyle w:val="Strong"/>
          <w:rFonts w:ascii="Open Sans" w:hAnsi="Open Sans" w:cs="Open Sans"/>
          <w:color w:val="212529"/>
          <w:sz w:val="22"/>
          <w:szCs w:val="22"/>
          <w:shd w:val="clear" w:color="auto" w:fill="FFFFFF"/>
        </w:rPr>
        <w:t>Video Relay Services (VRS):</w:t>
      </w:r>
      <w:r w:rsidRPr="009E6584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 A service provided by interpreters to relay phone conversations between American Sign Language (ASL) users and people who do not use ASL.</w:t>
      </w:r>
    </w:p>
    <w:p w14:paraId="53BDFD6C" w14:textId="635CA0EC" w:rsidR="009E6584" w:rsidRPr="009E6584" w:rsidRDefault="009E6584">
      <w:pPr>
        <w:rPr>
          <w:rFonts w:ascii="Open Sans" w:hAnsi="Open Sans" w:cs="Open Sans"/>
          <w:sz w:val="20"/>
          <w:szCs w:val="20"/>
        </w:rPr>
      </w:pPr>
      <w:r w:rsidRPr="009E6584">
        <w:rPr>
          <w:rFonts w:ascii="Open Sans" w:hAnsi="Open Sans" w:cs="Open Sans"/>
          <w:b/>
          <w:bCs/>
          <w:sz w:val="20"/>
          <w:szCs w:val="20"/>
        </w:rPr>
        <w:t>*</w:t>
      </w:r>
      <w:r w:rsidRPr="009E6584">
        <w:rPr>
          <w:rFonts w:ascii="Open Sans" w:hAnsi="Open Sans" w:cs="Open Sans"/>
          <w:sz w:val="20"/>
          <w:szCs w:val="20"/>
        </w:rPr>
        <w:t>Terms from OCALI (The Outreach Center for Deafness and Blindness)</w:t>
      </w:r>
    </w:p>
    <w:sectPr w:rsidR="009E6584" w:rsidRPr="009E6584" w:rsidSect="00803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84"/>
    <w:rsid w:val="00455688"/>
    <w:rsid w:val="0080349C"/>
    <w:rsid w:val="009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E73C"/>
  <w15:chartTrackingRefBased/>
  <w15:docId w15:val="{70D321C7-BABB-5642-8DD2-686862FE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5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5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5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5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5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5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5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5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5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5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5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5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5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5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5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5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5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5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65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5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65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65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65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65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65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5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5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6584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9E65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Hazel</dc:creator>
  <cp:keywords/>
  <dc:description/>
  <cp:lastModifiedBy>Jen Hazel</cp:lastModifiedBy>
  <cp:revision>2</cp:revision>
  <dcterms:created xsi:type="dcterms:W3CDTF">2024-05-12T18:55:00Z</dcterms:created>
  <dcterms:modified xsi:type="dcterms:W3CDTF">2024-05-12T19:24:00Z</dcterms:modified>
</cp:coreProperties>
</file>